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5D" w:rsidRDefault="002B076D" w:rsidP="005D45AA">
      <w:pPr>
        <w:pStyle w:val="1"/>
        <w:rPr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工业和信息化投资项目管理平台（投资）汇报</w:t>
      </w:r>
    </w:p>
    <w:p w:rsidR="00BB1B5D" w:rsidRDefault="002B076D">
      <w:r>
        <w:rPr>
          <w:rFonts w:hint="eastAsia"/>
        </w:rPr>
        <w:t>各位领导好！</w:t>
      </w:r>
    </w:p>
    <w:p w:rsidR="00BB1B5D" w:rsidRDefault="002B076D">
      <w:pPr>
        <w:ind w:firstLine="420"/>
      </w:pPr>
      <w:r>
        <w:rPr>
          <w:rFonts w:hint="eastAsia"/>
        </w:rPr>
        <w:t>下面我们对工业和信息化投资项目管理平台（投资）进行汇报演示。</w:t>
      </w:r>
    </w:p>
    <w:p w:rsidR="00BB1B5D" w:rsidRDefault="002B076D">
      <w:pPr>
        <w:ind w:firstLine="420"/>
      </w:pPr>
      <w:r>
        <w:rPr>
          <w:rFonts w:hint="eastAsia"/>
        </w:rPr>
        <w:t>为确保各地方</w:t>
      </w:r>
      <w:proofErr w:type="gramStart"/>
      <w:r>
        <w:rPr>
          <w:rFonts w:hint="eastAsia"/>
        </w:rPr>
        <w:t>及央企</w:t>
      </w:r>
      <w:proofErr w:type="gramEnd"/>
      <w:r>
        <w:rPr>
          <w:rFonts w:hint="eastAsia"/>
        </w:rPr>
        <w:t>的项目能够顺利获得金融机构的投资，建设了投资项目管理平台。本平台旨在为各省企业</w:t>
      </w:r>
      <w:proofErr w:type="gramStart"/>
      <w:r>
        <w:rPr>
          <w:rFonts w:hint="eastAsia"/>
        </w:rPr>
        <w:t>以及央企与</w:t>
      </w:r>
      <w:proofErr w:type="gramEnd"/>
      <w:r>
        <w:rPr>
          <w:rFonts w:hint="eastAsia"/>
        </w:rPr>
        <w:t>金融机构间提供一个交流的平台，方便项目找到适合自己的投资机构进行产融合作。</w:t>
      </w:r>
    </w:p>
    <w:p w:rsidR="00BB1B5D" w:rsidRDefault="002B076D">
      <w:pPr>
        <w:pStyle w:val="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工业和信息化投资系统（投资）</w:t>
      </w:r>
    </w:p>
    <w:p w:rsidR="00BB1B5D" w:rsidRDefault="002B076D">
      <w:pPr>
        <w:pStyle w:val="2"/>
        <w:numPr>
          <w:ilvl w:val="0"/>
          <w:numId w:val="1"/>
        </w:numPr>
        <w:rPr>
          <w:rFonts w:ascii="黑体" w:hAnsi="黑体" w:cs="黑体"/>
          <w:sz w:val="24"/>
          <w:szCs w:val="24"/>
          <w:u w:val="single"/>
        </w:rPr>
      </w:pPr>
      <w:r>
        <w:rPr>
          <w:rFonts w:ascii="黑体" w:hAnsi="黑体" w:cs="黑体" w:hint="eastAsia"/>
          <w:sz w:val="24"/>
          <w:szCs w:val="24"/>
          <w:u w:val="single"/>
        </w:rPr>
        <w:t>互联网-企业填报</w:t>
      </w:r>
    </w:p>
    <w:p w:rsidR="00BB1B5D" w:rsidRDefault="002B076D">
      <w:pPr>
        <w:pStyle w:val="3"/>
        <w:rPr>
          <w:rFonts w:ascii="黑体" w:eastAsia="黑体" w:hAnsi="黑体" w:cs="黑体"/>
          <w:b w:val="0"/>
          <w:bCs/>
          <w:sz w:val="24"/>
          <w:szCs w:val="24"/>
        </w:rPr>
      </w:pPr>
      <w:r>
        <w:rPr>
          <w:rFonts w:ascii="黑体" w:eastAsia="黑体" w:hAnsi="黑体" w:cs="黑体" w:hint="eastAsia"/>
          <w:b w:val="0"/>
          <w:bCs/>
          <w:sz w:val="24"/>
          <w:szCs w:val="24"/>
        </w:rPr>
        <w:t>1.1企业信息完善</w:t>
      </w:r>
    </w:p>
    <w:p w:rsidR="00BB1B5D" w:rsidRDefault="002B076D">
      <w:pPr>
        <w:ind w:firstLine="420"/>
        <w:rPr>
          <w:rFonts w:ascii="Calibri" w:hAnsi="Calibri" w:cs="Calibri"/>
        </w:rPr>
      </w:pPr>
      <w:r>
        <w:rPr>
          <w:rFonts w:hint="eastAsia"/>
        </w:rPr>
        <w:t>在门户政务服务类区域找到“工业和信息化投资项目管理平台（投资）”的入口，点击进入系统登录页面，或者直接访问互联网端</w:t>
      </w:r>
      <w:r>
        <w:rPr>
          <w:rFonts w:ascii="Calibri" w:hAnsi="Calibri" w:cs="Calibri" w:hint="eastAsia"/>
        </w:rPr>
        <w:t>hlw.ghstzxm.sd.miit.gov.cn</w:t>
      </w:r>
    </w:p>
    <w:p w:rsidR="00BB1B5D" w:rsidRDefault="002B076D">
      <w:r>
        <w:rPr>
          <w:rFonts w:hint="eastAsia"/>
        </w:rPr>
        <w:t>进入统一登录页面。</w:t>
      </w:r>
    </w:p>
    <w:p w:rsidR="00BB1B5D" w:rsidRDefault="002B076D">
      <w:pPr>
        <w:ind w:firstLine="420"/>
      </w:pPr>
      <w:r>
        <w:rPr>
          <w:rFonts w:hint="eastAsia"/>
        </w:rPr>
        <w:t>输入企业的用户名</w:t>
      </w:r>
      <w:r>
        <w:rPr>
          <w:rFonts w:ascii="Calibri" w:hAnsi="Calibri" w:cs="Calibri" w:hint="eastAsia"/>
        </w:rPr>
        <w:t>menhu01</w:t>
      </w:r>
      <w:r>
        <w:rPr>
          <w:rFonts w:hint="eastAsia"/>
        </w:rPr>
        <w:t>、密码</w:t>
      </w:r>
      <w:r>
        <w:rPr>
          <w:rFonts w:ascii="Calibri" w:hAnsi="Calibri" w:cs="Calibri" w:hint="eastAsia"/>
        </w:rPr>
        <w:t>admin111111</w:t>
      </w:r>
      <w:r>
        <w:rPr>
          <w:rFonts w:hint="eastAsia"/>
        </w:rPr>
        <w:t>、验证码，登录系统。</w:t>
      </w:r>
    </w:p>
    <w:p w:rsidR="00BB1B5D" w:rsidRDefault="002B076D">
      <w:pPr>
        <w:ind w:firstLine="420"/>
      </w:pPr>
      <w:r>
        <w:rPr>
          <w:rFonts w:hint="eastAsia"/>
        </w:rPr>
        <w:t>进入系统后点击首页入口【项目基础库】</w:t>
      </w:r>
      <w:r>
        <w:rPr>
          <w:rFonts w:hint="eastAsia"/>
        </w:rPr>
        <w:t>-</w:t>
      </w:r>
      <w:r>
        <w:rPr>
          <w:rFonts w:hint="eastAsia"/>
        </w:rPr>
        <w:t>【添加】按钮，进入新增企业信息页面，完善企业信息。</w:t>
      </w:r>
    </w:p>
    <w:p w:rsidR="00BB1B5D" w:rsidRDefault="002B076D">
      <w:pPr>
        <w:ind w:firstLine="420"/>
      </w:pPr>
      <w:r>
        <w:rPr>
          <w:noProof/>
        </w:rPr>
        <w:drawing>
          <wp:inline distT="0" distB="0" distL="114300" distR="114300">
            <wp:extent cx="5267325" cy="2108835"/>
            <wp:effectExtent l="0" t="0" r="952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5D" w:rsidRDefault="00BB1B5D">
      <w:pPr>
        <w:ind w:firstLine="420"/>
      </w:pPr>
    </w:p>
    <w:p w:rsidR="00BB1B5D" w:rsidRDefault="00BB1B5D">
      <w:pPr>
        <w:ind w:firstLine="420"/>
      </w:pPr>
    </w:p>
    <w:p w:rsidR="00BB1B5D" w:rsidRDefault="00BB1B5D"/>
    <w:p w:rsidR="00BB1B5D" w:rsidRDefault="002B076D">
      <w:pPr>
        <w:jc w:val="center"/>
      </w:pPr>
      <w:r>
        <w:rPr>
          <w:rFonts w:ascii="宋体" w:hAnsi="宋体" w:cs="宋体" w:hint="eastAsia"/>
          <w:sz w:val="21"/>
          <w:szCs w:val="21"/>
        </w:rPr>
        <w:t>图1-1 单位信息页面</w:t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正确录入企业信息后点击【保存】按钮，信息完善成功，返回项目基础库列表页</w:t>
      </w:r>
    </w:p>
    <w:p w:rsidR="00BB1B5D" w:rsidRDefault="002B076D">
      <w:pPr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步骤2：</w:t>
      </w:r>
      <w:r>
        <w:rPr>
          <w:rFonts w:ascii="宋体" w:hAnsi="宋体" w:cs="宋体" w:hint="eastAsia"/>
        </w:rPr>
        <w:t>点击新增数据后的【推荐】按钮，将企业信息推荐到</w:t>
      </w:r>
      <w:proofErr w:type="gramStart"/>
      <w:r>
        <w:rPr>
          <w:rFonts w:ascii="宋体" w:hAnsi="宋体" w:cs="宋体" w:hint="eastAsia"/>
        </w:rPr>
        <w:t>政务网</w:t>
      </w:r>
      <w:proofErr w:type="gramEnd"/>
      <w:r>
        <w:rPr>
          <w:rFonts w:ascii="宋体" w:hAnsi="宋体" w:cs="宋体" w:hint="eastAsia"/>
        </w:rPr>
        <w:t>进行审核分配</w:t>
      </w:r>
    </w:p>
    <w:p w:rsidR="00BB1B5D" w:rsidRDefault="002B076D">
      <w:pPr>
        <w:pStyle w:val="2"/>
        <w:numPr>
          <w:ilvl w:val="0"/>
          <w:numId w:val="1"/>
        </w:numPr>
        <w:rPr>
          <w:rFonts w:ascii="黑体" w:hAnsi="黑体" w:cs="黑体"/>
          <w:sz w:val="24"/>
          <w:szCs w:val="24"/>
          <w:u w:val="single"/>
        </w:rPr>
      </w:pPr>
      <w:proofErr w:type="gramStart"/>
      <w:r>
        <w:rPr>
          <w:rFonts w:ascii="黑体" w:hAnsi="黑体" w:cs="黑体" w:hint="eastAsia"/>
          <w:sz w:val="24"/>
          <w:szCs w:val="24"/>
          <w:u w:val="single"/>
        </w:rPr>
        <w:t>政务网</w:t>
      </w:r>
      <w:proofErr w:type="gramEnd"/>
      <w:r>
        <w:rPr>
          <w:rFonts w:ascii="黑体" w:hAnsi="黑体" w:cs="黑体" w:hint="eastAsia"/>
          <w:sz w:val="24"/>
          <w:szCs w:val="24"/>
          <w:u w:val="single"/>
        </w:rPr>
        <w:t>-项目初审分配</w:t>
      </w:r>
    </w:p>
    <w:p w:rsidR="00BB1B5D" w:rsidRDefault="002B076D">
      <w:pPr>
        <w:ind w:firstLine="420"/>
      </w:pPr>
      <w:r>
        <w:rPr>
          <w:rFonts w:hint="eastAsia"/>
        </w:rPr>
        <w:t>在门户</w:t>
      </w:r>
      <w:proofErr w:type="gramStart"/>
      <w:r>
        <w:rPr>
          <w:rFonts w:hint="eastAsia"/>
        </w:rPr>
        <w:t>政务网</w:t>
      </w:r>
      <w:proofErr w:type="gramEnd"/>
      <w:r>
        <w:rPr>
          <w:rFonts w:hint="eastAsia"/>
        </w:rPr>
        <w:t>找到“工业和信息化投资系统（投资）”的入口，点击进入系统登录页面，或直接访问政务</w:t>
      </w:r>
      <w:proofErr w:type="gramStart"/>
      <w:r>
        <w:rPr>
          <w:rFonts w:hint="eastAsia"/>
        </w:rPr>
        <w:t>外网端</w:t>
      </w:r>
      <w:proofErr w:type="gramEnd"/>
      <w:r>
        <w:rPr>
          <w:rFonts w:ascii="Calibri" w:hAnsi="Calibri" w:cs="Calibri" w:hint="eastAsia"/>
        </w:rPr>
        <w:t>zwww.ghstzxm.ch.miit.gov.cn</w:t>
      </w:r>
      <w:r>
        <w:rPr>
          <w:rFonts w:hint="eastAsia"/>
        </w:rPr>
        <w:t>进入统一登录页面。</w:t>
      </w:r>
    </w:p>
    <w:p w:rsidR="00BB1B5D" w:rsidRDefault="002B076D">
      <w:pPr>
        <w:ind w:firstLine="420"/>
      </w:pPr>
      <w:r>
        <w:rPr>
          <w:rFonts w:hint="eastAsia"/>
        </w:rPr>
        <w:t>输入规划</w:t>
      </w:r>
      <w:proofErr w:type="gramStart"/>
      <w:r>
        <w:rPr>
          <w:rFonts w:hint="eastAsia"/>
        </w:rPr>
        <w:t>司用户</w:t>
      </w:r>
      <w:proofErr w:type="gramEnd"/>
      <w:r>
        <w:rPr>
          <w:rFonts w:hint="eastAsia"/>
        </w:rPr>
        <w:t>的用户名</w:t>
      </w:r>
      <w:proofErr w:type="spellStart"/>
      <w:r>
        <w:rPr>
          <w:rFonts w:ascii="Calibri" w:hAnsi="Calibri" w:cs="Calibri"/>
        </w:rPr>
        <w:t>ghsyh</w:t>
      </w:r>
      <w:proofErr w:type="spellEnd"/>
      <w:r>
        <w:rPr>
          <w:rFonts w:hint="eastAsia"/>
        </w:rPr>
        <w:t>、密码</w:t>
      </w:r>
      <w:r>
        <w:rPr>
          <w:rFonts w:ascii="Calibri" w:hAnsi="Calibri" w:cs="Calibri"/>
        </w:rPr>
        <w:t>admin111111</w:t>
      </w:r>
      <w:r>
        <w:rPr>
          <w:rFonts w:hint="eastAsia"/>
        </w:rPr>
        <w:t>、验证码，登录系统。</w:t>
      </w:r>
    </w:p>
    <w:p w:rsidR="00BB1B5D" w:rsidRDefault="002B076D">
      <w:pPr>
        <w:pStyle w:val="3"/>
        <w:rPr>
          <w:rFonts w:ascii="黑体" w:eastAsia="黑体" w:hAnsi="黑体" w:cs="黑体"/>
          <w:b w:val="0"/>
          <w:bCs/>
          <w:sz w:val="24"/>
          <w:szCs w:val="24"/>
        </w:rPr>
      </w:pPr>
      <w:r>
        <w:rPr>
          <w:rFonts w:ascii="黑体" w:eastAsia="黑体" w:hAnsi="黑体" w:cs="黑体" w:hint="eastAsia"/>
          <w:b w:val="0"/>
          <w:bCs/>
          <w:sz w:val="24"/>
          <w:szCs w:val="24"/>
        </w:rPr>
        <w:t>2.1项目初审分配</w:t>
      </w:r>
    </w:p>
    <w:p w:rsidR="00BB1B5D" w:rsidRDefault="002B076D">
      <w:pPr>
        <w:ind w:firstLine="420"/>
      </w:pPr>
      <w:r>
        <w:rPr>
          <w:rFonts w:hint="eastAsia"/>
        </w:rPr>
        <w:t>企业申报成功后，规划</w:t>
      </w:r>
      <w:proofErr w:type="gramStart"/>
      <w:r>
        <w:rPr>
          <w:rFonts w:hint="eastAsia"/>
        </w:rPr>
        <w:t>司用户</w:t>
      </w:r>
      <w:proofErr w:type="gramEnd"/>
      <w:r>
        <w:rPr>
          <w:rFonts w:hint="eastAsia"/>
        </w:rPr>
        <w:t>对数据进行初审分配。</w:t>
      </w:r>
    </w:p>
    <w:p w:rsidR="00BB1B5D" w:rsidRDefault="002B076D">
      <w:r>
        <w:rPr>
          <w:noProof/>
        </w:rPr>
        <w:drawing>
          <wp:inline distT="0" distB="0" distL="114300" distR="114300">
            <wp:extent cx="5264785" cy="2543810"/>
            <wp:effectExtent l="0" t="0" r="1206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点击【项目初审分配】按钮，进入列表页；</w:t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找到需要分配的数据，点击【司局分配】按钮；</w:t>
      </w:r>
    </w:p>
    <w:p w:rsidR="00BB1B5D" w:rsidRDefault="002B076D">
      <w:r>
        <w:rPr>
          <w:rFonts w:hint="eastAsia"/>
          <w:b/>
          <w:bCs/>
        </w:rPr>
        <w:lastRenderedPageBreak/>
        <w:t>步骤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：</w:t>
      </w:r>
      <w:r>
        <w:rPr>
          <w:rFonts w:hint="eastAsia"/>
        </w:rPr>
        <w:t>选择【规划司司局用户】，点击【确定】按钮，数据被分配</w:t>
      </w:r>
      <w:proofErr w:type="gramStart"/>
      <w:r>
        <w:rPr>
          <w:rFonts w:hint="eastAsia"/>
        </w:rPr>
        <w:t>至规划</w:t>
      </w:r>
      <w:proofErr w:type="gramEnd"/>
      <w:r>
        <w:rPr>
          <w:rFonts w:hint="eastAsia"/>
        </w:rPr>
        <w:t>司司局用户处进行审核；</w:t>
      </w:r>
    </w:p>
    <w:p w:rsidR="00BB1B5D" w:rsidRDefault="00BB1B5D"/>
    <w:p w:rsidR="00BB1B5D" w:rsidRDefault="002B076D">
      <w:pPr>
        <w:pStyle w:val="2"/>
        <w:numPr>
          <w:ilvl w:val="0"/>
          <w:numId w:val="1"/>
        </w:numPr>
        <w:rPr>
          <w:rFonts w:ascii="黑体" w:hAnsi="黑体" w:cs="黑体"/>
          <w:sz w:val="24"/>
          <w:szCs w:val="24"/>
          <w:u w:val="single"/>
        </w:rPr>
      </w:pPr>
      <w:proofErr w:type="gramStart"/>
      <w:r>
        <w:rPr>
          <w:rFonts w:ascii="黑体" w:hAnsi="黑体" w:cs="黑体" w:hint="eastAsia"/>
          <w:sz w:val="24"/>
          <w:szCs w:val="24"/>
          <w:u w:val="single"/>
        </w:rPr>
        <w:t>政务网</w:t>
      </w:r>
      <w:proofErr w:type="gramEnd"/>
      <w:r>
        <w:rPr>
          <w:rFonts w:ascii="黑体" w:hAnsi="黑体" w:cs="黑体" w:hint="eastAsia"/>
          <w:sz w:val="24"/>
          <w:szCs w:val="24"/>
          <w:u w:val="single"/>
        </w:rPr>
        <w:t>-规划司司局用户审核</w:t>
      </w:r>
    </w:p>
    <w:p w:rsidR="00BB1B5D" w:rsidRDefault="002B076D">
      <w:pPr>
        <w:pStyle w:val="3"/>
        <w:rPr>
          <w:rFonts w:ascii="黑体" w:eastAsia="黑体" w:hAnsi="黑体" w:cs="黑体"/>
          <w:b w:val="0"/>
          <w:bCs/>
          <w:sz w:val="24"/>
          <w:szCs w:val="24"/>
        </w:rPr>
      </w:pPr>
      <w:r>
        <w:rPr>
          <w:rFonts w:ascii="黑体" w:eastAsia="黑体" w:hAnsi="黑体" w:cs="黑体" w:hint="eastAsia"/>
          <w:b w:val="0"/>
          <w:bCs/>
          <w:sz w:val="24"/>
          <w:szCs w:val="24"/>
        </w:rPr>
        <w:t>3.1规划司司局用户审核</w:t>
      </w:r>
    </w:p>
    <w:p w:rsidR="00BB1B5D" w:rsidRDefault="002B076D">
      <w:pPr>
        <w:ind w:firstLine="420"/>
      </w:pPr>
      <w:r>
        <w:rPr>
          <w:rFonts w:hint="eastAsia"/>
        </w:rPr>
        <w:t>在门户</w:t>
      </w:r>
      <w:proofErr w:type="gramStart"/>
      <w:r>
        <w:rPr>
          <w:rFonts w:hint="eastAsia"/>
        </w:rPr>
        <w:t>政务网</w:t>
      </w:r>
      <w:proofErr w:type="gramEnd"/>
      <w:r>
        <w:rPr>
          <w:rFonts w:hint="eastAsia"/>
        </w:rPr>
        <w:t>找到“工业和信息化投资系统（投资）”的入口，点击进入系统登录页面，或直接访问政务</w:t>
      </w:r>
      <w:proofErr w:type="gramStart"/>
      <w:r>
        <w:rPr>
          <w:rFonts w:hint="eastAsia"/>
        </w:rPr>
        <w:t>外网端</w:t>
      </w:r>
      <w:proofErr w:type="gramEnd"/>
      <w:r>
        <w:rPr>
          <w:rFonts w:ascii="Calibri" w:hAnsi="Calibri" w:cs="Calibri" w:hint="eastAsia"/>
        </w:rPr>
        <w:t>zwww.ghstzxm.ch.miit.gov.cn</w:t>
      </w:r>
      <w:r>
        <w:rPr>
          <w:rFonts w:hint="eastAsia"/>
        </w:rPr>
        <w:t>进入统一登录页面。</w:t>
      </w:r>
    </w:p>
    <w:p w:rsidR="00BB1B5D" w:rsidRDefault="002B076D">
      <w:pPr>
        <w:ind w:firstLine="420"/>
      </w:pPr>
      <w:r>
        <w:rPr>
          <w:rFonts w:hint="eastAsia"/>
        </w:rPr>
        <w:t>输入规划司</w:t>
      </w:r>
      <w:r w:rsidR="00CD34BA">
        <w:rPr>
          <w:rFonts w:hint="eastAsia"/>
        </w:rPr>
        <w:t>司局</w:t>
      </w:r>
      <w:r>
        <w:rPr>
          <w:rFonts w:hint="eastAsia"/>
        </w:rPr>
        <w:t>用户的用户名</w:t>
      </w:r>
      <w:proofErr w:type="spellStart"/>
      <w:r>
        <w:rPr>
          <w:rFonts w:ascii="Calibri" w:hAnsi="Calibri" w:cs="Calibri"/>
        </w:rPr>
        <w:t>ghssjyh</w:t>
      </w:r>
      <w:proofErr w:type="spellEnd"/>
      <w:r>
        <w:rPr>
          <w:rFonts w:hint="eastAsia"/>
        </w:rPr>
        <w:t>、密码</w:t>
      </w:r>
      <w:r>
        <w:rPr>
          <w:rFonts w:ascii="Calibri" w:hAnsi="Calibri" w:cs="Calibri"/>
        </w:rPr>
        <w:t>admin111111</w:t>
      </w:r>
      <w:r>
        <w:rPr>
          <w:rFonts w:hint="eastAsia"/>
        </w:rPr>
        <w:t>、验证码，登录系统。</w:t>
      </w:r>
    </w:p>
    <w:p w:rsidR="00BB1B5D" w:rsidRDefault="002B076D">
      <w:r>
        <w:rPr>
          <w:noProof/>
        </w:rPr>
        <w:drawing>
          <wp:inline distT="0" distB="0" distL="114300" distR="114300">
            <wp:extent cx="5264150" cy="2299970"/>
            <wp:effectExtent l="0" t="0" r="12700" b="50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点击【司局意见征集】按钮，进入列表页；</w:t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点击需要审核数据处的【评审】按钮，进行审核操作；</w:t>
      </w:r>
    </w:p>
    <w:p w:rsidR="00BB1B5D" w:rsidRDefault="00BB1B5D"/>
    <w:p w:rsidR="00BB1B5D" w:rsidRDefault="002B076D">
      <w:pPr>
        <w:pStyle w:val="2"/>
        <w:numPr>
          <w:ilvl w:val="0"/>
          <w:numId w:val="1"/>
        </w:numPr>
      </w:pPr>
      <w:proofErr w:type="gramStart"/>
      <w:r>
        <w:rPr>
          <w:rFonts w:hint="eastAsia"/>
        </w:rPr>
        <w:t>政务网</w:t>
      </w:r>
      <w:proofErr w:type="gramEnd"/>
      <w:r>
        <w:rPr>
          <w:rFonts w:hint="eastAsia"/>
        </w:rPr>
        <w:t>-</w:t>
      </w:r>
      <w:r>
        <w:rPr>
          <w:rFonts w:hint="eastAsia"/>
        </w:rPr>
        <w:t>第三方评估分配</w:t>
      </w:r>
    </w:p>
    <w:p w:rsidR="00BB1B5D" w:rsidRDefault="002B076D">
      <w:pPr>
        <w:pStyle w:val="3"/>
        <w:rPr>
          <w:rFonts w:ascii="黑体" w:eastAsia="黑体" w:hAnsi="黑体"/>
          <w:b w:val="0"/>
          <w:sz w:val="24"/>
          <w:szCs w:val="24"/>
        </w:rPr>
      </w:pPr>
      <w:r>
        <w:rPr>
          <w:rFonts w:ascii="黑体" w:eastAsia="黑体" w:hAnsi="黑体" w:hint="eastAsia"/>
          <w:b w:val="0"/>
          <w:sz w:val="24"/>
          <w:szCs w:val="24"/>
        </w:rPr>
        <w:t>4.1</w:t>
      </w:r>
      <w:r>
        <w:rPr>
          <w:rFonts w:ascii="黑体" w:eastAsia="黑体" w:hAnsi="黑体"/>
          <w:b w:val="0"/>
          <w:sz w:val="24"/>
          <w:szCs w:val="24"/>
        </w:rPr>
        <w:t>第三方评估分配</w:t>
      </w:r>
    </w:p>
    <w:p w:rsidR="00BB1B5D" w:rsidRDefault="002B076D">
      <w:pPr>
        <w:ind w:firstLine="420"/>
      </w:pPr>
      <w:r>
        <w:rPr>
          <w:rFonts w:hint="eastAsia"/>
        </w:rPr>
        <w:t>在门户</w:t>
      </w:r>
      <w:proofErr w:type="gramStart"/>
      <w:r>
        <w:rPr>
          <w:rFonts w:hint="eastAsia"/>
        </w:rPr>
        <w:t>政务网</w:t>
      </w:r>
      <w:proofErr w:type="gramEnd"/>
      <w:r>
        <w:rPr>
          <w:rFonts w:hint="eastAsia"/>
        </w:rPr>
        <w:t>找到“工业和信息化投资系统（投资）”的入口，点击进入系</w:t>
      </w:r>
      <w:r>
        <w:rPr>
          <w:rFonts w:hint="eastAsia"/>
        </w:rPr>
        <w:lastRenderedPageBreak/>
        <w:t>统登录页面，或直接访问政务</w:t>
      </w:r>
      <w:proofErr w:type="gramStart"/>
      <w:r>
        <w:rPr>
          <w:rFonts w:hint="eastAsia"/>
        </w:rPr>
        <w:t>外网端</w:t>
      </w:r>
      <w:proofErr w:type="gramEnd"/>
      <w:r>
        <w:rPr>
          <w:rFonts w:ascii="Calibri" w:hAnsi="Calibri" w:cs="Calibri" w:hint="eastAsia"/>
        </w:rPr>
        <w:t>zwww.ghstzxm.ch.miit.gov.cn</w:t>
      </w:r>
      <w:r>
        <w:rPr>
          <w:rFonts w:hint="eastAsia"/>
        </w:rPr>
        <w:t>进入统一登录页面。</w:t>
      </w:r>
    </w:p>
    <w:p w:rsidR="00BB1B5D" w:rsidRDefault="002B076D">
      <w:pPr>
        <w:ind w:firstLine="420"/>
      </w:pPr>
      <w:r>
        <w:rPr>
          <w:rFonts w:hint="eastAsia"/>
        </w:rPr>
        <w:t>输入规划</w:t>
      </w:r>
      <w:proofErr w:type="gramStart"/>
      <w:r>
        <w:rPr>
          <w:rFonts w:hint="eastAsia"/>
        </w:rPr>
        <w:t>司用户</w:t>
      </w:r>
      <w:proofErr w:type="gramEnd"/>
      <w:r>
        <w:rPr>
          <w:rFonts w:hint="eastAsia"/>
        </w:rPr>
        <w:t>的用户名</w:t>
      </w:r>
      <w:proofErr w:type="spellStart"/>
      <w:r>
        <w:rPr>
          <w:rFonts w:ascii="Calibri" w:hAnsi="Calibri" w:cs="Calibri"/>
        </w:rPr>
        <w:t>ghsyh</w:t>
      </w:r>
      <w:proofErr w:type="spellEnd"/>
      <w:r>
        <w:rPr>
          <w:rFonts w:hint="eastAsia"/>
        </w:rPr>
        <w:t>、密码</w:t>
      </w:r>
      <w:r>
        <w:rPr>
          <w:rFonts w:ascii="Calibri" w:hAnsi="Calibri" w:cs="Calibri"/>
        </w:rPr>
        <w:t>admin111111</w:t>
      </w:r>
      <w:r>
        <w:rPr>
          <w:rFonts w:hint="eastAsia"/>
        </w:rPr>
        <w:t>、验证码，登录系统。</w:t>
      </w:r>
    </w:p>
    <w:p w:rsidR="00BB1B5D" w:rsidRDefault="002B076D">
      <w:r>
        <w:rPr>
          <w:noProof/>
        </w:rPr>
        <w:drawing>
          <wp:inline distT="0" distB="0" distL="0" distR="0">
            <wp:extent cx="5274310" cy="2598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点击【第三方评估分配】按钮，进入列表页；</w:t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点击需要审核数据处的【评审分配】按钮，进行分配操作；</w:t>
      </w:r>
    </w:p>
    <w:p w:rsidR="00BB1B5D" w:rsidRDefault="002B076D">
      <w:r>
        <w:rPr>
          <w:b/>
        </w:rPr>
        <w:t>步骤</w:t>
      </w:r>
      <w:r>
        <w:rPr>
          <w:rFonts w:hint="eastAsia"/>
          <w:b/>
        </w:rPr>
        <w:t>3</w:t>
      </w:r>
      <w:r>
        <w:rPr>
          <w:rFonts w:hint="eastAsia"/>
          <w:b/>
        </w:rPr>
        <w:t>：</w:t>
      </w:r>
      <w:r>
        <w:rPr>
          <w:rFonts w:hint="eastAsia"/>
        </w:rPr>
        <w:t>选择名称为【</w:t>
      </w:r>
      <w:r>
        <w:rPr>
          <w:rFonts w:hint="eastAsia"/>
        </w:rPr>
        <w:t>menhu</w:t>
      </w:r>
      <w:r>
        <w:t>04</w:t>
      </w:r>
      <w:r>
        <w:rPr>
          <w:rFonts w:hint="eastAsia"/>
        </w:rPr>
        <w:t>】的评审机构，点击确定按钮。</w:t>
      </w:r>
    </w:p>
    <w:p w:rsidR="00BB1B5D" w:rsidRDefault="00BB1B5D"/>
    <w:p w:rsidR="00BB1B5D" w:rsidRDefault="00BB1B5D"/>
    <w:p w:rsidR="00BB1B5D" w:rsidRDefault="002B076D">
      <w:pPr>
        <w:pStyle w:val="2"/>
      </w:pPr>
      <w:r>
        <w:rPr>
          <w:rFonts w:hint="eastAsia"/>
        </w:rPr>
        <w:t>5</w:t>
      </w:r>
      <w:r>
        <w:rPr>
          <w:rFonts w:hint="eastAsia"/>
        </w:rPr>
        <w:t>、互联网</w:t>
      </w:r>
      <w:r>
        <w:rPr>
          <w:rFonts w:hint="eastAsia"/>
        </w:rPr>
        <w:t>-</w:t>
      </w:r>
      <w:r>
        <w:rPr>
          <w:rFonts w:hint="eastAsia"/>
        </w:rPr>
        <w:t>第三方评审</w:t>
      </w:r>
    </w:p>
    <w:p w:rsidR="00BB1B5D" w:rsidRDefault="002B076D">
      <w:pPr>
        <w:pStyle w:val="3"/>
        <w:rPr>
          <w:rFonts w:ascii="黑体" w:eastAsia="黑体" w:hAnsi="黑体"/>
          <w:b w:val="0"/>
          <w:sz w:val="24"/>
          <w:szCs w:val="24"/>
        </w:rPr>
      </w:pPr>
      <w:r>
        <w:rPr>
          <w:rFonts w:ascii="黑体" w:eastAsia="黑体" w:hAnsi="黑体" w:hint="eastAsia"/>
          <w:b w:val="0"/>
          <w:sz w:val="24"/>
          <w:szCs w:val="24"/>
        </w:rPr>
        <w:t>5.1第三方评审</w:t>
      </w:r>
    </w:p>
    <w:p w:rsidR="00BB1B5D" w:rsidRDefault="002B076D">
      <w:pPr>
        <w:ind w:firstLine="420"/>
        <w:rPr>
          <w:rFonts w:ascii="Calibri" w:hAnsi="Calibri" w:cs="Calibri"/>
        </w:rPr>
      </w:pPr>
      <w:r>
        <w:rPr>
          <w:rFonts w:hint="eastAsia"/>
        </w:rPr>
        <w:t>在门户政务服务类区域找到“工业和信息化投资系统（投资）”的入口，点击进入系统登录页面，或者直接访问互联网端</w:t>
      </w:r>
      <w:r>
        <w:rPr>
          <w:rFonts w:ascii="Calibri" w:hAnsi="Calibri" w:cs="Calibri" w:hint="eastAsia"/>
        </w:rPr>
        <w:t>hlw.ghstzxm.sd.miit.gov.cn</w:t>
      </w:r>
    </w:p>
    <w:p w:rsidR="00BB1B5D" w:rsidRDefault="002B076D">
      <w:r>
        <w:rPr>
          <w:rFonts w:hint="eastAsia"/>
        </w:rPr>
        <w:t>进入统一登录页面。</w:t>
      </w:r>
    </w:p>
    <w:p w:rsidR="00BB1B5D" w:rsidRDefault="002B076D">
      <w:pPr>
        <w:ind w:firstLine="420"/>
      </w:pPr>
      <w:r>
        <w:rPr>
          <w:rFonts w:hint="eastAsia"/>
        </w:rPr>
        <w:t>输入</w:t>
      </w:r>
      <w:r w:rsidR="00405183">
        <w:rPr>
          <w:rFonts w:hint="eastAsia"/>
        </w:rPr>
        <w:t>第三方评审机构</w:t>
      </w:r>
      <w:r>
        <w:rPr>
          <w:rFonts w:hint="eastAsia"/>
        </w:rPr>
        <w:t>的用户名</w:t>
      </w:r>
      <w:r>
        <w:rPr>
          <w:rFonts w:ascii="Calibri" w:hAnsi="Calibri" w:cs="Calibri" w:hint="eastAsia"/>
        </w:rPr>
        <w:t>menhu04</w:t>
      </w:r>
      <w:r>
        <w:rPr>
          <w:rFonts w:hint="eastAsia"/>
        </w:rPr>
        <w:t>、密码</w:t>
      </w:r>
      <w:r>
        <w:rPr>
          <w:rFonts w:ascii="Calibri" w:hAnsi="Calibri" w:cs="Calibri" w:hint="eastAsia"/>
        </w:rPr>
        <w:t>admin111111</w:t>
      </w:r>
      <w:r>
        <w:rPr>
          <w:rFonts w:hint="eastAsia"/>
        </w:rPr>
        <w:t>、验证码，登录系统。</w:t>
      </w:r>
    </w:p>
    <w:p w:rsidR="00BB1B5D" w:rsidRDefault="002B076D">
      <w:pPr>
        <w:ind w:firstLine="420"/>
      </w:pPr>
      <w:r>
        <w:rPr>
          <w:noProof/>
        </w:rPr>
        <w:lastRenderedPageBreak/>
        <w:drawing>
          <wp:inline distT="0" distB="0" distL="0" distR="0">
            <wp:extent cx="5274310" cy="20650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5D" w:rsidRDefault="00BB1B5D">
      <w:pPr>
        <w:ind w:firstLine="420"/>
      </w:pP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点击【项目评审】按钮，进入列表页；</w:t>
      </w:r>
    </w:p>
    <w:p w:rsidR="00BB1B5D" w:rsidRDefault="002B076D">
      <w:r>
        <w:rPr>
          <w:rFonts w:hint="eastAsia"/>
          <w:b/>
          <w:bCs/>
        </w:rPr>
        <w:t>步骤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点击需要审核数据处的【评审】按钮，进行评审操作；</w:t>
      </w:r>
    </w:p>
    <w:p w:rsidR="00BB1B5D" w:rsidRDefault="002B076D">
      <w:r>
        <w:rPr>
          <w:b/>
        </w:rPr>
        <w:t>步骤</w:t>
      </w:r>
      <w:r>
        <w:rPr>
          <w:rFonts w:hint="eastAsia"/>
          <w:b/>
        </w:rPr>
        <w:t>3</w:t>
      </w:r>
      <w:r>
        <w:rPr>
          <w:rFonts w:hint="eastAsia"/>
          <w:b/>
        </w:rPr>
        <w:t>：</w:t>
      </w:r>
      <w:r>
        <w:rPr>
          <w:rFonts w:hint="eastAsia"/>
        </w:rPr>
        <w:t>填写评审意见后，点击提交。评审流程结束，</w:t>
      </w:r>
      <w:proofErr w:type="gramStart"/>
      <w:r>
        <w:rPr>
          <w:rFonts w:hint="eastAsia"/>
        </w:rPr>
        <w:t>企业端可查看</w:t>
      </w:r>
      <w:proofErr w:type="gramEnd"/>
      <w:r>
        <w:rPr>
          <w:rFonts w:hint="eastAsia"/>
        </w:rPr>
        <w:t>评审结果。</w:t>
      </w:r>
    </w:p>
    <w:p w:rsidR="00BB1B5D" w:rsidRDefault="00BB1B5D"/>
    <w:p w:rsidR="00BB1B5D" w:rsidRDefault="00BB1B5D">
      <w:bookmarkStart w:id="0" w:name="_GoBack"/>
      <w:bookmarkEnd w:id="0"/>
    </w:p>
    <w:p w:rsidR="00BB1B5D" w:rsidRDefault="00BB1B5D">
      <w:pPr>
        <w:ind w:firstLine="420"/>
      </w:pPr>
    </w:p>
    <w:p w:rsidR="00BB1B5D" w:rsidRDefault="00BB1B5D"/>
    <w:sectPr w:rsidR="00BB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C7" w:rsidRDefault="004319C7" w:rsidP="005D45AA">
      <w:pPr>
        <w:spacing w:line="240" w:lineRule="auto"/>
      </w:pPr>
      <w:r>
        <w:separator/>
      </w:r>
    </w:p>
  </w:endnote>
  <w:endnote w:type="continuationSeparator" w:id="0">
    <w:p w:rsidR="004319C7" w:rsidRDefault="004319C7" w:rsidP="005D4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C7" w:rsidRDefault="004319C7" w:rsidP="005D45AA">
      <w:pPr>
        <w:spacing w:line="240" w:lineRule="auto"/>
      </w:pPr>
      <w:r>
        <w:separator/>
      </w:r>
    </w:p>
  </w:footnote>
  <w:footnote w:type="continuationSeparator" w:id="0">
    <w:p w:rsidR="004319C7" w:rsidRDefault="004319C7" w:rsidP="005D4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EAB80"/>
    <w:multiLevelType w:val="singleLevel"/>
    <w:tmpl w:val="405EAB8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AD"/>
    <w:rsid w:val="00013363"/>
    <w:rsid w:val="00052F83"/>
    <w:rsid w:val="000638A0"/>
    <w:rsid w:val="00074048"/>
    <w:rsid w:val="00094382"/>
    <w:rsid w:val="000F64EF"/>
    <w:rsid w:val="00110BBA"/>
    <w:rsid w:val="001139FC"/>
    <w:rsid w:val="00133F13"/>
    <w:rsid w:val="00136290"/>
    <w:rsid w:val="001E5868"/>
    <w:rsid w:val="001E6530"/>
    <w:rsid w:val="00271E77"/>
    <w:rsid w:val="002B076D"/>
    <w:rsid w:val="0032446C"/>
    <w:rsid w:val="00363419"/>
    <w:rsid w:val="003635E9"/>
    <w:rsid w:val="003D33CF"/>
    <w:rsid w:val="003E49B0"/>
    <w:rsid w:val="003E6D02"/>
    <w:rsid w:val="003F585E"/>
    <w:rsid w:val="00405183"/>
    <w:rsid w:val="004319C7"/>
    <w:rsid w:val="00431E46"/>
    <w:rsid w:val="004647F3"/>
    <w:rsid w:val="0048751E"/>
    <w:rsid w:val="004F323D"/>
    <w:rsid w:val="00571984"/>
    <w:rsid w:val="00597DEE"/>
    <w:rsid w:val="005D45AA"/>
    <w:rsid w:val="005D633E"/>
    <w:rsid w:val="0061555E"/>
    <w:rsid w:val="00632615"/>
    <w:rsid w:val="00651FE8"/>
    <w:rsid w:val="006804D1"/>
    <w:rsid w:val="00694CC3"/>
    <w:rsid w:val="006A4D98"/>
    <w:rsid w:val="006A7E18"/>
    <w:rsid w:val="006F1E16"/>
    <w:rsid w:val="006F4222"/>
    <w:rsid w:val="00737924"/>
    <w:rsid w:val="00780216"/>
    <w:rsid w:val="007E51D9"/>
    <w:rsid w:val="007F339D"/>
    <w:rsid w:val="00805324"/>
    <w:rsid w:val="009172AD"/>
    <w:rsid w:val="00933ACE"/>
    <w:rsid w:val="009C1F44"/>
    <w:rsid w:val="00A20992"/>
    <w:rsid w:val="00A274FE"/>
    <w:rsid w:val="00A53160"/>
    <w:rsid w:val="00A66D23"/>
    <w:rsid w:val="00AA16B3"/>
    <w:rsid w:val="00AA2483"/>
    <w:rsid w:val="00AE01E6"/>
    <w:rsid w:val="00B1440F"/>
    <w:rsid w:val="00B37C07"/>
    <w:rsid w:val="00B7401A"/>
    <w:rsid w:val="00B924CB"/>
    <w:rsid w:val="00B9548A"/>
    <w:rsid w:val="00BB1B5D"/>
    <w:rsid w:val="00BE3769"/>
    <w:rsid w:val="00BF5735"/>
    <w:rsid w:val="00C02702"/>
    <w:rsid w:val="00C6159C"/>
    <w:rsid w:val="00CD34BA"/>
    <w:rsid w:val="00CE44F8"/>
    <w:rsid w:val="00CF792E"/>
    <w:rsid w:val="00D11524"/>
    <w:rsid w:val="00D20C12"/>
    <w:rsid w:val="00D45A15"/>
    <w:rsid w:val="00D72B19"/>
    <w:rsid w:val="00D84ED3"/>
    <w:rsid w:val="00D96773"/>
    <w:rsid w:val="00DA1466"/>
    <w:rsid w:val="00DA5F19"/>
    <w:rsid w:val="00DA79E3"/>
    <w:rsid w:val="00DF02FB"/>
    <w:rsid w:val="00E22D60"/>
    <w:rsid w:val="00E50BA6"/>
    <w:rsid w:val="00E6167F"/>
    <w:rsid w:val="00EB4A52"/>
    <w:rsid w:val="00EB6E9F"/>
    <w:rsid w:val="00EC061D"/>
    <w:rsid w:val="00ED1F1E"/>
    <w:rsid w:val="00ED3324"/>
    <w:rsid w:val="00F506C6"/>
    <w:rsid w:val="00F835A9"/>
    <w:rsid w:val="00F87627"/>
    <w:rsid w:val="00FA7FCE"/>
    <w:rsid w:val="00FB11A5"/>
    <w:rsid w:val="00FE4B39"/>
    <w:rsid w:val="00FF2D7F"/>
    <w:rsid w:val="01254C1B"/>
    <w:rsid w:val="01657BC4"/>
    <w:rsid w:val="01BA625F"/>
    <w:rsid w:val="021E25F8"/>
    <w:rsid w:val="02463C1C"/>
    <w:rsid w:val="02AE1D7B"/>
    <w:rsid w:val="02FE6F87"/>
    <w:rsid w:val="030A571D"/>
    <w:rsid w:val="030A61BD"/>
    <w:rsid w:val="030F7381"/>
    <w:rsid w:val="0333106B"/>
    <w:rsid w:val="03571A4F"/>
    <w:rsid w:val="03CA5DA4"/>
    <w:rsid w:val="041B68F9"/>
    <w:rsid w:val="04D704EB"/>
    <w:rsid w:val="04FE07B2"/>
    <w:rsid w:val="05813293"/>
    <w:rsid w:val="06754980"/>
    <w:rsid w:val="067F7FCF"/>
    <w:rsid w:val="06FB2EF3"/>
    <w:rsid w:val="07073720"/>
    <w:rsid w:val="071144E1"/>
    <w:rsid w:val="075D5F52"/>
    <w:rsid w:val="07664067"/>
    <w:rsid w:val="07C62773"/>
    <w:rsid w:val="07F60D28"/>
    <w:rsid w:val="08E614B1"/>
    <w:rsid w:val="091D388C"/>
    <w:rsid w:val="093E5220"/>
    <w:rsid w:val="095467D1"/>
    <w:rsid w:val="09645FC2"/>
    <w:rsid w:val="09BF7D50"/>
    <w:rsid w:val="09DC4893"/>
    <w:rsid w:val="09FF620B"/>
    <w:rsid w:val="0A2F3DE2"/>
    <w:rsid w:val="0A3144D8"/>
    <w:rsid w:val="0A561451"/>
    <w:rsid w:val="0B2A6D4A"/>
    <w:rsid w:val="0B2D0502"/>
    <w:rsid w:val="0B681C59"/>
    <w:rsid w:val="0B7439A7"/>
    <w:rsid w:val="0BE613F9"/>
    <w:rsid w:val="0BEF32A8"/>
    <w:rsid w:val="0C090C3E"/>
    <w:rsid w:val="0C334DC4"/>
    <w:rsid w:val="0C797D8E"/>
    <w:rsid w:val="0CBA463B"/>
    <w:rsid w:val="0CCB670D"/>
    <w:rsid w:val="0D641BEE"/>
    <w:rsid w:val="0D855D8B"/>
    <w:rsid w:val="0D86535C"/>
    <w:rsid w:val="0D897F7C"/>
    <w:rsid w:val="0DE67D2A"/>
    <w:rsid w:val="0E0448D0"/>
    <w:rsid w:val="0E262466"/>
    <w:rsid w:val="0E2D0873"/>
    <w:rsid w:val="0E4C772F"/>
    <w:rsid w:val="0E66613E"/>
    <w:rsid w:val="0E752229"/>
    <w:rsid w:val="0ED806ED"/>
    <w:rsid w:val="0F382027"/>
    <w:rsid w:val="0F5A1961"/>
    <w:rsid w:val="0F5F6DCB"/>
    <w:rsid w:val="0FCA1F07"/>
    <w:rsid w:val="0FCD198F"/>
    <w:rsid w:val="100E2E2F"/>
    <w:rsid w:val="102E3F36"/>
    <w:rsid w:val="103F4DA3"/>
    <w:rsid w:val="104D507C"/>
    <w:rsid w:val="106E38C2"/>
    <w:rsid w:val="10FC255F"/>
    <w:rsid w:val="11581E54"/>
    <w:rsid w:val="115C374D"/>
    <w:rsid w:val="11957C9D"/>
    <w:rsid w:val="11AE05C0"/>
    <w:rsid w:val="12326BE8"/>
    <w:rsid w:val="12740A60"/>
    <w:rsid w:val="12AE75BA"/>
    <w:rsid w:val="12EC123C"/>
    <w:rsid w:val="132B6DCC"/>
    <w:rsid w:val="138E2A58"/>
    <w:rsid w:val="13EA681E"/>
    <w:rsid w:val="142D211B"/>
    <w:rsid w:val="14516AE2"/>
    <w:rsid w:val="14544BF1"/>
    <w:rsid w:val="145A7A2D"/>
    <w:rsid w:val="14612B6F"/>
    <w:rsid w:val="14980AF1"/>
    <w:rsid w:val="149A5A0B"/>
    <w:rsid w:val="14C529DC"/>
    <w:rsid w:val="14F43B89"/>
    <w:rsid w:val="151A26CC"/>
    <w:rsid w:val="1532077A"/>
    <w:rsid w:val="15E270A4"/>
    <w:rsid w:val="15F0477B"/>
    <w:rsid w:val="16264887"/>
    <w:rsid w:val="164C37C6"/>
    <w:rsid w:val="16891A18"/>
    <w:rsid w:val="16D95D46"/>
    <w:rsid w:val="17156EA9"/>
    <w:rsid w:val="1720556E"/>
    <w:rsid w:val="172111A3"/>
    <w:rsid w:val="173B0E8C"/>
    <w:rsid w:val="17442891"/>
    <w:rsid w:val="178B216A"/>
    <w:rsid w:val="17B62787"/>
    <w:rsid w:val="17E51220"/>
    <w:rsid w:val="181F2860"/>
    <w:rsid w:val="18503EA4"/>
    <w:rsid w:val="18786041"/>
    <w:rsid w:val="19080228"/>
    <w:rsid w:val="190A29A6"/>
    <w:rsid w:val="196969C1"/>
    <w:rsid w:val="197711A2"/>
    <w:rsid w:val="19C21041"/>
    <w:rsid w:val="19EA0622"/>
    <w:rsid w:val="1A297503"/>
    <w:rsid w:val="1A5C1FF4"/>
    <w:rsid w:val="1AA20393"/>
    <w:rsid w:val="1AA70191"/>
    <w:rsid w:val="1AC43743"/>
    <w:rsid w:val="1AC84BAC"/>
    <w:rsid w:val="1AD06AE4"/>
    <w:rsid w:val="1ADB1BFA"/>
    <w:rsid w:val="1B3A23B6"/>
    <w:rsid w:val="1BB808D7"/>
    <w:rsid w:val="1BF52907"/>
    <w:rsid w:val="1BF638C2"/>
    <w:rsid w:val="1C983E1E"/>
    <w:rsid w:val="1CAF5777"/>
    <w:rsid w:val="1CE27267"/>
    <w:rsid w:val="1D17285C"/>
    <w:rsid w:val="1D7B207F"/>
    <w:rsid w:val="1DB11CA9"/>
    <w:rsid w:val="1DB24674"/>
    <w:rsid w:val="1DD91FB0"/>
    <w:rsid w:val="1DEC0ADA"/>
    <w:rsid w:val="1E326401"/>
    <w:rsid w:val="1E391E4F"/>
    <w:rsid w:val="1E6B1849"/>
    <w:rsid w:val="1ECE6D25"/>
    <w:rsid w:val="1EF2264B"/>
    <w:rsid w:val="1F184985"/>
    <w:rsid w:val="1F572474"/>
    <w:rsid w:val="1F66519F"/>
    <w:rsid w:val="1F9553A3"/>
    <w:rsid w:val="1FB76DB1"/>
    <w:rsid w:val="1FE73A36"/>
    <w:rsid w:val="1FED0B9E"/>
    <w:rsid w:val="1FF367EC"/>
    <w:rsid w:val="20125A8D"/>
    <w:rsid w:val="2017767D"/>
    <w:rsid w:val="202107C9"/>
    <w:rsid w:val="20250435"/>
    <w:rsid w:val="20471AB8"/>
    <w:rsid w:val="20510C14"/>
    <w:rsid w:val="20B04D1D"/>
    <w:rsid w:val="20B67058"/>
    <w:rsid w:val="20EB2878"/>
    <w:rsid w:val="211353C2"/>
    <w:rsid w:val="216A58D9"/>
    <w:rsid w:val="218406CB"/>
    <w:rsid w:val="21842CA9"/>
    <w:rsid w:val="21AD7184"/>
    <w:rsid w:val="21AE27EA"/>
    <w:rsid w:val="22157D2F"/>
    <w:rsid w:val="2219210F"/>
    <w:rsid w:val="222E3671"/>
    <w:rsid w:val="22AB49A5"/>
    <w:rsid w:val="22EE04C6"/>
    <w:rsid w:val="2326687C"/>
    <w:rsid w:val="236B0826"/>
    <w:rsid w:val="239A3944"/>
    <w:rsid w:val="24176922"/>
    <w:rsid w:val="24290D67"/>
    <w:rsid w:val="247F4C9C"/>
    <w:rsid w:val="24F6221A"/>
    <w:rsid w:val="250E7ACD"/>
    <w:rsid w:val="2580517E"/>
    <w:rsid w:val="25A3381D"/>
    <w:rsid w:val="25BC5788"/>
    <w:rsid w:val="26284F71"/>
    <w:rsid w:val="26365D2A"/>
    <w:rsid w:val="266839DD"/>
    <w:rsid w:val="2669394D"/>
    <w:rsid w:val="26A3600B"/>
    <w:rsid w:val="26C01D48"/>
    <w:rsid w:val="26F030D7"/>
    <w:rsid w:val="272F39C8"/>
    <w:rsid w:val="27A974F5"/>
    <w:rsid w:val="27C97884"/>
    <w:rsid w:val="27CD40FE"/>
    <w:rsid w:val="27D045CD"/>
    <w:rsid w:val="27D6204A"/>
    <w:rsid w:val="27F7531A"/>
    <w:rsid w:val="280F60F9"/>
    <w:rsid w:val="283410A2"/>
    <w:rsid w:val="288A3E04"/>
    <w:rsid w:val="28A37A57"/>
    <w:rsid w:val="28FB21D6"/>
    <w:rsid w:val="2933325B"/>
    <w:rsid w:val="29446FDA"/>
    <w:rsid w:val="295E217A"/>
    <w:rsid w:val="296F5179"/>
    <w:rsid w:val="29834C55"/>
    <w:rsid w:val="298827A9"/>
    <w:rsid w:val="29A75E09"/>
    <w:rsid w:val="29AE48FC"/>
    <w:rsid w:val="2A135A0F"/>
    <w:rsid w:val="2A5E1AA5"/>
    <w:rsid w:val="2AF92F2C"/>
    <w:rsid w:val="2B4D7D62"/>
    <w:rsid w:val="2B525357"/>
    <w:rsid w:val="2B67791A"/>
    <w:rsid w:val="2B692EE3"/>
    <w:rsid w:val="2BBB04E3"/>
    <w:rsid w:val="2BEA6A49"/>
    <w:rsid w:val="2BF421C8"/>
    <w:rsid w:val="2C96106D"/>
    <w:rsid w:val="2D1C1176"/>
    <w:rsid w:val="2D572202"/>
    <w:rsid w:val="2D950D17"/>
    <w:rsid w:val="2DA344EB"/>
    <w:rsid w:val="2DD207FC"/>
    <w:rsid w:val="2E1F3721"/>
    <w:rsid w:val="2E2402F3"/>
    <w:rsid w:val="2E7B7563"/>
    <w:rsid w:val="2EC268A3"/>
    <w:rsid w:val="2F88782D"/>
    <w:rsid w:val="302E59D9"/>
    <w:rsid w:val="30951FC1"/>
    <w:rsid w:val="30C134BA"/>
    <w:rsid w:val="30FB51DE"/>
    <w:rsid w:val="313E6C21"/>
    <w:rsid w:val="31CF7CA5"/>
    <w:rsid w:val="31F10D76"/>
    <w:rsid w:val="32410B1D"/>
    <w:rsid w:val="324A705A"/>
    <w:rsid w:val="326055A6"/>
    <w:rsid w:val="32E67808"/>
    <w:rsid w:val="33401B56"/>
    <w:rsid w:val="3344787C"/>
    <w:rsid w:val="33E1283C"/>
    <w:rsid w:val="341C7133"/>
    <w:rsid w:val="342D3BC7"/>
    <w:rsid w:val="343A662B"/>
    <w:rsid w:val="34A75CE8"/>
    <w:rsid w:val="34BA188A"/>
    <w:rsid w:val="34E27A87"/>
    <w:rsid w:val="350B2323"/>
    <w:rsid w:val="354A095D"/>
    <w:rsid w:val="355C7130"/>
    <w:rsid w:val="35726E55"/>
    <w:rsid w:val="357340FA"/>
    <w:rsid w:val="35C06719"/>
    <w:rsid w:val="35C07087"/>
    <w:rsid w:val="35CD4EF0"/>
    <w:rsid w:val="360D4E42"/>
    <w:rsid w:val="362E2504"/>
    <w:rsid w:val="368146F8"/>
    <w:rsid w:val="36B81396"/>
    <w:rsid w:val="36E773B4"/>
    <w:rsid w:val="37541C1F"/>
    <w:rsid w:val="378C037A"/>
    <w:rsid w:val="37994B31"/>
    <w:rsid w:val="37C417E0"/>
    <w:rsid w:val="37E23122"/>
    <w:rsid w:val="37F256EC"/>
    <w:rsid w:val="38482FFA"/>
    <w:rsid w:val="386C60D2"/>
    <w:rsid w:val="38A76CF6"/>
    <w:rsid w:val="38D74BC3"/>
    <w:rsid w:val="39150428"/>
    <w:rsid w:val="39311059"/>
    <w:rsid w:val="397E630A"/>
    <w:rsid w:val="399A4B61"/>
    <w:rsid w:val="39B761E2"/>
    <w:rsid w:val="39E42651"/>
    <w:rsid w:val="39F27C95"/>
    <w:rsid w:val="3A0D572D"/>
    <w:rsid w:val="3A0F5169"/>
    <w:rsid w:val="3A2F3C65"/>
    <w:rsid w:val="3A5B568F"/>
    <w:rsid w:val="3A9D4A29"/>
    <w:rsid w:val="3AA61D46"/>
    <w:rsid w:val="3AB20425"/>
    <w:rsid w:val="3AB7071D"/>
    <w:rsid w:val="3B03287F"/>
    <w:rsid w:val="3B4E7FEB"/>
    <w:rsid w:val="3B775442"/>
    <w:rsid w:val="3BF0393F"/>
    <w:rsid w:val="3BFB273E"/>
    <w:rsid w:val="3C027F8A"/>
    <w:rsid w:val="3C3F42A9"/>
    <w:rsid w:val="3C457953"/>
    <w:rsid w:val="3D386340"/>
    <w:rsid w:val="3DF443CF"/>
    <w:rsid w:val="3E5976BE"/>
    <w:rsid w:val="3ED441C4"/>
    <w:rsid w:val="3F3B5C5C"/>
    <w:rsid w:val="3F5B7338"/>
    <w:rsid w:val="3F8A538E"/>
    <w:rsid w:val="400666EC"/>
    <w:rsid w:val="400714DB"/>
    <w:rsid w:val="402F0CFA"/>
    <w:rsid w:val="40502172"/>
    <w:rsid w:val="408E4CE5"/>
    <w:rsid w:val="408F5AE9"/>
    <w:rsid w:val="416E153F"/>
    <w:rsid w:val="41893BF7"/>
    <w:rsid w:val="41C44197"/>
    <w:rsid w:val="41D06D58"/>
    <w:rsid w:val="41EC4A84"/>
    <w:rsid w:val="424B6485"/>
    <w:rsid w:val="425827FF"/>
    <w:rsid w:val="425F130D"/>
    <w:rsid w:val="435D6AD5"/>
    <w:rsid w:val="43EC748C"/>
    <w:rsid w:val="440B7988"/>
    <w:rsid w:val="44324837"/>
    <w:rsid w:val="44CC0385"/>
    <w:rsid w:val="45120AA2"/>
    <w:rsid w:val="454966F6"/>
    <w:rsid w:val="455C20B6"/>
    <w:rsid w:val="460620E1"/>
    <w:rsid w:val="462D7A6E"/>
    <w:rsid w:val="46340F12"/>
    <w:rsid w:val="46444DA9"/>
    <w:rsid w:val="465175FD"/>
    <w:rsid w:val="46F32DE6"/>
    <w:rsid w:val="472554F6"/>
    <w:rsid w:val="47533C00"/>
    <w:rsid w:val="47A87148"/>
    <w:rsid w:val="47E409DF"/>
    <w:rsid w:val="48214006"/>
    <w:rsid w:val="48B07BE5"/>
    <w:rsid w:val="48BE73AC"/>
    <w:rsid w:val="49214610"/>
    <w:rsid w:val="49255723"/>
    <w:rsid w:val="492A31BE"/>
    <w:rsid w:val="49443D02"/>
    <w:rsid w:val="49496385"/>
    <w:rsid w:val="497F1728"/>
    <w:rsid w:val="4990340B"/>
    <w:rsid w:val="49B501C8"/>
    <w:rsid w:val="4A15732E"/>
    <w:rsid w:val="4A4D3181"/>
    <w:rsid w:val="4A79732C"/>
    <w:rsid w:val="4A8600E1"/>
    <w:rsid w:val="4AAA216D"/>
    <w:rsid w:val="4ADC346C"/>
    <w:rsid w:val="4AE10CC5"/>
    <w:rsid w:val="4B013AD6"/>
    <w:rsid w:val="4B08193F"/>
    <w:rsid w:val="4B7E2E43"/>
    <w:rsid w:val="4B9F7673"/>
    <w:rsid w:val="4BAF6749"/>
    <w:rsid w:val="4BB34DB9"/>
    <w:rsid w:val="4BD84A9F"/>
    <w:rsid w:val="4C1C66E5"/>
    <w:rsid w:val="4C352ED7"/>
    <w:rsid w:val="4C53601B"/>
    <w:rsid w:val="4C572A6B"/>
    <w:rsid w:val="4C9A194B"/>
    <w:rsid w:val="4CD4029C"/>
    <w:rsid w:val="4CED2801"/>
    <w:rsid w:val="4D095D78"/>
    <w:rsid w:val="4D0B5CB2"/>
    <w:rsid w:val="4D1C6504"/>
    <w:rsid w:val="4D527008"/>
    <w:rsid w:val="4DAC48E7"/>
    <w:rsid w:val="4DAD1858"/>
    <w:rsid w:val="4DB84B71"/>
    <w:rsid w:val="4E5C413A"/>
    <w:rsid w:val="4E922FC6"/>
    <w:rsid w:val="4ED11584"/>
    <w:rsid w:val="4F2B5297"/>
    <w:rsid w:val="4F481761"/>
    <w:rsid w:val="4F6E3DB0"/>
    <w:rsid w:val="4F6F1BBE"/>
    <w:rsid w:val="4F9A215E"/>
    <w:rsid w:val="4FB80933"/>
    <w:rsid w:val="4FDC1DD7"/>
    <w:rsid w:val="4FDF59D6"/>
    <w:rsid w:val="50BB45D9"/>
    <w:rsid w:val="514864C9"/>
    <w:rsid w:val="51BE6816"/>
    <w:rsid w:val="51FA2FAE"/>
    <w:rsid w:val="522C40B4"/>
    <w:rsid w:val="52686534"/>
    <w:rsid w:val="52694165"/>
    <w:rsid w:val="52A955D7"/>
    <w:rsid w:val="52C164BA"/>
    <w:rsid w:val="53517B31"/>
    <w:rsid w:val="53580A93"/>
    <w:rsid w:val="535C74F1"/>
    <w:rsid w:val="535E4C7D"/>
    <w:rsid w:val="538D0068"/>
    <w:rsid w:val="53C943C6"/>
    <w:rsid w:val="541755CA"/>
    <w:rsid w:val="54766302"/>
    <w:rsid w:val="549A0C9A"/>
    <w:rsid w:val="553B1A3D"/>
    <w:rsid w:val="55954E4D"/>
    <w:rsid w:val="56054D47"/>
    <w:rsid w:val="56222FCF"/>
    <w:rsid w:val="56323EFA"/>
    <w:rsid w:val="563F4D84"/>
    <w:rsid w:val="567C2A47"/>
    <w:rsid w:val="56FC202F"/>
    <w:rsid w:val="570A43AD"/>
    <w:rsid w:val="573D3FD4"/>
    <w:rsid w:val="5740749E"/>
    <w:rsid w:val="577E2DC2"/>
    <w:rsid w:val="578D3051"/>
    <w:rsid w:val="57C16B1B"/>
    <w:rsid w:val="57C62C96"/>
    <w:rsid w:val="5812718B"/>
    <w:rsid w:val="58300A9F"/>
    <w:rsid w:val="58937493"/>
    <w:rsid w:val="589F59EA"/>
    <w:rsid w:val="58B362B5"/>
    <w:rsid w:val="58D425C0"/>
    <w:rsid w:val="58D821B7"/>
    <w:rsid w:val="58E87151"/>
    <w:rsid w:val="594D2C5A"/>
    <w:rsid w:val="594E752B"/>
    <w:rsid w:val="59BE2E1B"/>
    <w:rsid w:val="59F95B6A"/>
    <w:rsid w:val="5A026EAC"/>
    <w:rsid w:val="5A7566FC"/>
    <w:rsid w:val="5ABC2026"/>
    <w:rsid w:val="5AE06EAE"/>
    <w:rsid w:val="5B0C0B66"/>
    <w:rsid w:val="5B151A8A"/>
    <w:rsid w:val="5B751424"/>
    <w:rsid w:val="5C65631A"/>
    <w:rsid w:val="5C8457C0"/>
    <w:rsid w:val="5C8801C5"/>
    <w:rsid w:val="5CAF73CE"/>
    <w:rsid w:val="5CB44E56"/>
    <w:rsid w:val="5CC413F3"/>
    <w:rsid w:val="5D66494F"/>
    <w:rsid w:val="5D770777"/>
    <w:rsid w:val="5E02320B"/>
    <w:rsid w:val="5E600CDC"/>
    <w:rsid w:val="5E673BA0"/>
    <w:rsid w:val="5EAC5FEE"/>
    <w:rsid w:val="5F194801"/>
    <w:rsid w:val="5F6E627B"/>
    <w:rsid w:val="5F975B10"/>
    <w:rsid w:val="5FF53AFC"/>
    <w:rsid w:val="602513EF"/>
    <w:rsid w:val="602E58D5"/>
    <w:rsid w:val="602E6620"/>
    <w:rsid w:val="603F1E07"/>
    <w:rsid w:val="60E075CA"/>
    <w:rsid w:val="619A0043"/>
    <w:rsid w:val="61C077BC"/>
    <w:rsid w:val="621B6343"/>
    <w:rsid w:val="62775114"/>
    <w:rsid w:val="629571BE"/>
    <w:rsid w:val="62C1458B"/>
    <w:rsid w:val="62EA3EC1"/>
    <w:rsid w:val="63724032"/>
    <w:rsid w:val="6392320E"/>
    <w:rsid w:val="63A62D5B"/>
    <w:rsid w:val="64043550"/>
    <w:rsid w:val="64160479"/>
    <w:rsid w:val="641F097E"/>
    <w:rsid w:val="64521DA7"/>
    <w:rsid w:val="64C1351C"/>
    <w:rsid w:val="65763B58"/>
    <w:rsid w:val="65C93698"/>
    <w:rsid w:val="65DC2452"/>
    <w:rsid w:val="65E93BFF"/>
    <w:rsid w:val="6610227D"/>
    <w:rsid w:val="66505844"/>
    <w:rsid w:val="666B0346"/>
    <w:rsid w:val="668D79EB"/>
    <w:rsid w:val="66995A5F"/>
    <w:rsid w:val="669F618E"/>
    <w:rsid w:val="66F11E75"/>
    <w:rsid w:val="66F85277"/>
    <w:rsid w:val="67093851"/>
    <w:rsid w:val="67193125"/>
    <w:rsid w:val="674043DB"/>
    <w:rsid w:val="676967AF"/>
    <w:rsid w:val="677A7C67"/>
    <w:rsid w:val="6790164D"/>
    <w:rsid w:val="67C1403D"/>
    <w:rsid w:val="6845715B"/>
    <w:rsid w:val="687F043A"/>
    <w:rsid w:val="689000C9"/>
    <w:rsid w:val="68B248D3"/>
    <w:rsid w:val="69365C79"/>
    <w:rsid w:val="69372DB3"/>
    <w:rsid w:val="693A0CA2"/>
    <w:rsid w:val="693B09F6"/>
    <w:rsid w:val="69605326"/>
    <w:rsid w:val="69742B46"/>
    <w:rsid w:val="6A4749C8"/>
    <w:rsid w:val="6A8A5BDC"/>
    <w:rsid w:val="6BD61A82"/>
    <w:rsid w:val="6BED6194"/>
    <w:rsid w:val="6C1D6580"/>
    <w:rsid w:val="6C462314"/>
    <w:rsid w:val="6C573D11"/>
    <w:rsid w:val="6C7072B3"/>
    <w:rsid w:val="6C7A10F3"/>
    <w:rsid w:val="6C9915D2"/>
    <w:rsid w:val="6C9A489A"/>
    <w:rsid w:val="6CD144A5"/>
    <w:rsid w:val="6CF6566A"/>
    <w:rsid w:val="6D0A6F05"/>
    <w:rsid w:val="6D0D64C0"/>
    <w:rsid w:val="6D0E6A02"/>
    <w:rsid w:val="6D117867"/>
    <w:rsid w:val="6D150CC1"/>
    <w:rsid w:val="6D1A0737"/>
    <w:rsid w:val="6D4629EC"/>
    <w:rsid w:val="6DE02459"/>
    <w:rsid w:val="6DEB2630"/>
    <w:rsid w:val="6DF62EB1"/>
    <w:rsid w:val="6E013E0F"/>
    <w:rsid w:val="6E3567A0"/>
    <w:rsid w:val="6E467FF2"/>
    <w:rsid w:val="6F573ACC"/>
    <w:rsid w:val="6F6D1F04"/>
    <w:rsid w:val="6FBD347C"/>
    <w:rsid w:val="6FEF3860"/>
    <w:rsid w:val="70A24BBA"/>
    <w:rsid w:val="70F8062D"/>
    <w:rsid w:val="710463A1"/>
    <w:rsid w:val="712C3D17"/>
    <w:rsid w:val="71344B7F"/>
    <w:rsid w:val="713454E8"/>
    <w:rsid w:val="71872A27"/>
    <w:rsid w:val="71C16640"/>
    <w:rsid w:val="72086DF7"/>
    <w:rsid w:val="725228A4"/>
    <w:rsid w:val="7348666D"/>
    <w:rsid w:val="739155AF"/>
    <w:rsid w:val="7421532A"/>
    <w:rsid w:val="743F7BD8"/>
    <w:rsid w:val="74786BCE"/>
    <w:rsid w:val="748A64E3"/>
    <w:rsid w:val="75161E12"/>
    <w:rsid w:val="757E7EBD"/>
    <w:rsid w:val="75B21AC6"/>
    <w:rsid w:val="7618235B"/>
    <w:rsid w:val="767B35CE"/>
    <w:rsid w:val="76893612"/>
    <w:rsid w:val="768F377C"/>
    <w:rsid w:val="76CB0C59"/>
    <w:rsid w:val="76DE3102"/>
    <w:rsid w:val="76EE4228"/>
    <w:rsid w:val="77336961"/>
    <w:rsid w:val="77422D77"/>
    <w:rsid w:val="77484D85"/>
    <w:rsid w:val="777328BE"/>
    <w:rsid w:val="777735D4"/>
    <w:rsid w:val="777A5DA3"/>
    <w:rsid w:val="77B413BE"/>
    <w:rsid w:val="780B2847"/>
    <w:rsid w:val="780E70A9"/>
    <w:rsid w:val="78326804"/>
    <w:rsid w:val="784E33DE"/>
    <w:rsid w:val="785E1B04"/>
    <w:rsid w:val="78824F30"/>
    <w:rsid w:val="79356EB4"/>
    <w:rsid w:val="793D7A86"/>
    <w:rsid w:val="794A01F4"/>
    <w:rsid w:val="796234A6"/>
    <w:rsid w:val="79752426"/>
    <w:rsid w:val="799251E6"/>
    <w:rsid w:val="79D24B54"/>
    <w:rsid w:val="79F458D7"/>
    <w:rsid w:val="7A225F5C"/>
    <w:rsid w:val="7A3E3BBE"/>
    <w:rsid w:val="7A5E6501"/>
    <w:rsid w:val="7A81013D"/>
    <w:rsid w:val="7AC428D7"/>
    <w:rsid w:val="7ACC6802"/>
    <w:rsid w:val="7AED5C35"/>
    <w:rsid w:val="7B602788"/>
    <w:rsid w:val="7BBD7C69"/>
    <w:rsid w:val="7BCF6E87"/>
    <w:rsid w:val="7BFA374F"/>
    <w:rsid w:val="7C236A17"/>
    <w:rsid w:val="7C6268D9"/>
    <w:rsid w:val="7C877177"/>
    <w:rsid w:val="7C9223E1"/>
    <w:rsid w:val="7CDD11FB"/>
    <w:rsid w:val="7CFA65DA"/>
    <w:rsid w:val="7D000588"/>
    <w:rsid w:val="7D100A4F"/>
    <w:rsid w:val="7D2C20D0"/>
    <w:rsid w:val="7D530A6F"/>
    <w:rsid w:val="7D7F4393"/>
    <w:rsid w:val="7D843F59"/>
    <w:rsid w:val="7DA54878"/>
    <w:rsid w:val="7E36644C"/>
    <w:rsid w:val="7E8E6A33"/>
    <w:rsid w:val="7F4834F0"/>
    <w:rsid w:val="7F8A2A02"/>
    <w:rsid w:val="7F8B1F9D"/>
    <w:rsid w:val="7FBD7B2A"/>
    <w:rsid w:val="7F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2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5D45A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45AA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2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5D45A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45A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D19E7-3FA1-458D-8659-1208FE06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79</cp:revision>
  <dcterms:created xsi:type="dcterms:W3CDTF">2019-10-09T10:23:00Z</dcterms:created>
  <dcterms:modified xsi:type="dcterms:W3CDTF">2019-12-06T09:13:00Z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