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920" w:rsidRDefault="00ED63D5">
      <w:pPr>
        <w:widowControl/>
        <w:pBdr>
          <w:bottom w:val="single" w:sz="6" w:space="11" w:color="DDDDDD"/>
        </w:pBdr>
        <w:spacing w:line="750" w:lineRule="atLeast"/>
        <w:jc w:val="left"/>
        <w:rPr>
          <w:rFonts w:ascii="微软雅黑" w:eastAsia="微软雅黑" w:hAnsi="微软雅黑" w:cs="微软雅黑"/>
          <w:color w:val="333333"/>
          <w:szCs w:val="21"/>
        </w:rPr>
      </w:pPr>
      <w:r>
        <w:rPr>
          <w:rStyle w:val="a4"/>
          <w:rFonts w:ascii="微软雅黑" w:eastAsia="微软雅黑" w:hAnsi="微软雅黑" w:cs="微软雅黑" w:hint="eastAsia"/>
          <w:color w:val="333333"/>
          <w:kern w:val="0"/>
          <w:sz w:val="30"/>
          <w:szCs w:val="30"/>
          <w:lang w:bidi="ar"/>
        </w:rPr>
        <w:t>第一类监控化学品使用许可办事指南</w:t>
      </w:r>
    </w:p>
    <w:p w:rsidR="00462920" w:rsidRDefault="00ED63D5">
      <w:pPr>
        <w:pStyle w:val="a3"/>
        <w:widowControl/>
        <w:spacing w:line="360" w:lineRule="auto"/>
      </w:pPr>
      <w:r>
        <w:rPr>
          <w:rFonts w:ascii="宋体" w:eastAsia="宋体" w:hAnsi="宋体" w:cs="宋体" w:hint="eastAsia"/>
          <w:color w:val="333333"/>
          <w:sz w:val="32"/>
          <w:szCs w:val="32"/>
        </w:rPr>
        <w:t>发布日期：</w:t>
      </w:r>
      <w:r>
        <w:rPr>
          <w:rFonts w:ascii="宋体" w:eastAsia="宋体" w:hAnsi="宋体" w:cs="宋体" w:hint="eastAsia"/>
          <w:color w:val="333333"/>
          <w:sz w:val="32"/>
          <w:szCs w:val="32"/>
        </w:rPr>
        <w:t>2016</w:t>
      </w:r>
      <w:r>
        <w:rPr>
          <w:rFonts w:ascii="宋体" w:eastAsia="宋体" w:hAnsi="宋体" w:cs="宋体" w:hint="eastAsia"/>
          <w:color w:val="333333"/>
          <w:sz w:val="32"/>
          <w:szCs w:val="32"/>
        </w:rPr>
        <w:t>年</w:t>
      </w:r>
      <w:r>
        <w:rPr>
          <w:rFonts w:ascii="宋体" w:eastAsia="宋体" w:hAnsi="宋体" w:cs="宋体" w:hint="eastAsia"/>
          <w:color w:val="333333"/>
          <w:sz w:val="32"/>
          <w:szCs w:val="32"/>
        </w:rPr>
        <w:t>10</w:t>
      </w:r>
      <w:r>
        <w:rPr>
          <w:rFonts w:ascii="宋体" w:eastAsia="宋体" w:hAnsi="宋体" w:cs="宋体" w:hint="eastAsia"/>
          <w:color w:val="333333"/>
          <w:sz w:val="32"/>
          <w:szCs w:val="32"/>
        </w:rPr>
        <w:t>月</w:t>
      </w:r>
      <w:r>
        <w:rPr>
          <w:rFonts w:ascii="宋体" w:eastAsia="宋体" w:hAnsi="宋体" w:cs="宋体" w:hint="eastAsia"/>
          <w:color w:val="333333"/>
          <w:sz w:val="32"/>
          <w:szCs w:val="32"/>
        </w:rPr>
        <w:t>12</w:t>
      </w:r>
      <w:r>
        <w:rPr>
          <w:rFonts w:ascii="宋体" w:eastAsia="宋体" w:hAnsi="宋体" w:cs="宋体" w:hint="eastAsia"/>
          <w:color w:val="333333"/>
          <w:sz w:val="32"/>
          <w:szCs w:val="32"/>
        </w:rPr>
        <w:t>日</w:t>
      </w:r>
      <w:r>
        <w:rPr>
          <w:rFonts w:ascii="宋体" w:eastAsia="宋体" w:hAnsi="宋体" w:cs="宋体" w:hint="eastAsia"/>
          <w:color w:val="333333"/>
          <w:sz w:val="32"/>
          <w:szCs w:val="32"/>
        </w:rPr>
        <w:t xml:space="preserve"> </w:t>
      </w:r>
    </w:p>
    <w:p w:rsidR="00462920" w:rsidRDefault="00ED63D5">
      <w:pPr>
        <w:pStyle w:val="a3"/>
        <w:widowControl/>
        <w:spacing w:line="360" w:lineRule="auto"/>
      </w:pPr>
      <w:r>
        <w:rPr>
          <w:rFonts w:ascii="宋体" w:eastAsia="宋体" w:hAnsi="宋体" w:cs="宋体" w:hint="eastAsia"/>
          <w:color w:val="333333"/>
          <w:sz w:val="32"/>
          <w:szCs w:val="32"/>
        </w:rPr>
        <w:t>实施日期：</w:t>
      </w:r>
      <w:r>
        <w:rPr>
          <w:rFonts w:ascii="宋体" w:eastAsia="宋体" w:hAnsi="宋体" w:cs="宋体" w:hint="eastAsia"/>
          <w:color w:val="333333"/>
          <w:sz w:val="32"/>
          <w:szCs w:val="32"/>
        </w:rPr>
        <w:t>2016</w:t>
      </w:r>
      <w:r>
        <w:rPr>
          <w:rFonts w:ascii="宋体" w:eastAsia="宋体" w:hAnsi="宋体" w:cs="宋体" w:hint="eastAsia"/>
          <w:color w:val="333333"/>
          <w:sz w:val="32"/>
          <w:szCs w:val="32"/>
        </w:rPr>
        <w:t>年</w:t>
      </w:r>
      <w:r>
        <w:rPr>
          <w:rFonts w:ascii="宋体" w:eastAsia="宋体" w:hAnsi="宋体" w:cs="宋体" w:hint="eastAsia"/>
          <w:color w:val="333333"/>
          <w:sz w:val="32"/>
          <w:szCs w:val="32"/>
        </w:rPr>
        <w:t>10</w:t>
      </w:r>
      <w:r>
        <w:rPr>
          <w:rFonts w:ascii="宋体" w:eastAsia="宋体" w:hAnsi="宋体" w:cs="宋体" w:hint="eastAsia"/>
          <w:color w:val="333333"/>
          <w:sz w:val="32"/>
          <w:szCs w:val="32"/>
        </w:rPr>
        <w:t>月</w:t>
      </w:r>
      <w:r>
        <w:rPr>
          <w:rFonts w:ascii="宋体" w:eastAsia="宋体" w:hAnsi="宋体" w:cs="宋体" w:hint="eastAsia"/>
          <w:color w:val="333333"/>
          <w:sz w:val="32"/>
          <w:szCs w:val="32"/>
        </w:rPr>
        <w:t>12</w:t>
      </w:r>
      <w:r>
        <w:rPr>
          <w:rFonts w:ascii="宋体" w:eastAsia="宋体" w:hAnsi="宋体" w:cs="宋体" w:hint="eastAsia"/>
          <w:color w:val="333333"/>
          <w:sz w:val="32"/>
          <w:szCs w:val="32"/>
        </w:rPr>
        <w:t>日</w:t>
      </w:r>
      <w:r>
        <w:rPr>
          <w:rFonts w:ascii="宋体" w:eastAsia="宋体" w:hAnsi="宋体" w:cs="宋体" w:hint="eastAsia"/>
          <w:color w:val="333333"/>
          <w:sz w:val="32"/>
          <w:szCs w:val="32"/>
        </w:rPr>
        <w:t xml:space="preserve"> </w:t>
      </w:r>
    </w:p>
    <w:p w:rsidR="00462920" w:rsidRDefault="00ED63D5">
      <w:pPr>
        <w:pStyle w:val="a3"/>
        <w:widowControl/>
        <w:spacing w:line="360" w:lineRule="auto"/>
        <w:ind w:left="1260" w:hanging="1260"/>
      </w:pPr>
      <w:r>
        <w:rPr>
          <w:rFonts w:ascii="宋体" w:eastAsia="宋体" w:hAnsi="宋体" w:cs="宋体" w:hint="eastAsia"/>
          <w:color w:val="333333"/>
          <w:sz w:val="32"/>
          <w:szCs w:val="32"/>
        </w:rPr>
        <w:t>发布机关：工业和信息化部安全生产司（国家履行《禁止化学武器公约》工作办公室）</w:t>
      </w:r>
    </w:p>
    <w:p w:rsidR="00462920" w:rsidRDefault="00ED63D5">
      <w:pPr>
        <w:pStyle w:val="a3"/>
        <w:widowControl/>
        <w:spacing w:line="384" w:lineRule="atLeast"/>
      </w:pPr>
      <w:r>
        <w:rPr>
          <w:rFonts w:ascii="黑体" w:eastAsia="黑体" w:hAnsi="宋体" w:cs="黑体"/>
          <w:color w:val="000000"/>
          <w:sz w:val="32"/>
          <w:szCs w:val="32"/>
          <w:shd w:val="clear" w:color="auto" w:fill="FFFFFF"/>
        </w:rPr>
        <w:t>一、适用范围</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第一类监控化学品生产使用，适用于申请第一类监控化学品使用许可服务指南的单位。</w:t>
      </w:r>
    </w:p>
    <w:p w:rsidR="00462920" w:rsidRDefault="00ED63D5">
      <w:pPr>
        <w:pStyle w:val="a3"/>
        <w:widowControl/>
        <w:spacing w:line="384" w:lineRule="atLeast"/>
      </w:pPr>
      <w:r>
        <w:rPr>
          <w:rFonts w:ascii="黑体" w:eastAsia="黑体" w:hAnsi="宋体" w:cs="黑体" w:hint="eastAsia"/>
          <w:color w:val="000000"/>
          <w:sz w:val="32"/>
          <w:szCs w:val="32"/>
          <w:shd w:val="clear" w:color="auto" w:fill="FFFFFF"/>
        </w:rPr>
        <w:t>二、事项审查类型</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前审后批。</w:t>
      </w:r>
    </w:p>
    <w:p w:rsidR="00462920" w:rsidRDefault="00ED63D5">
      <w:pPr>
        <w:pStyle w:val="a3"/>
        <w:widowControl/>
        <w:spacing w:line="384" w:lineRule="atLeast"/>
      </w:pPr>
      <w:r>
        <w:rPr>
          <w:rFonts w:ascii="黑体" w:eastAsia="黑体" w:hAnsi="宋体" w:cs="黑体" w:hint="eastAsia"/>
          <w:color w:val="000000"/>
          <w:sz w:val="32"/>
          <w:szCs w:val="32"/>
          <w:shd w:val="clear" w:color="auto" w:fill="FFFFFF"/>
        </w:rPr>
        <w:t>三、审批依据</w:t>
      </w:r>
      <w:r>
        <w:rPr>
          <w:rFonts w:ascii="Times New Roman" w:eastAsia="微软雅黑" w:hAnsi="Times New Roman" w:cs="Times New Roman"/>
          <w:color w:val="000000"/>
          <w:sz w:val="32"/>
          <w:szCs w:val="32"/>
          <w:shd w:val="clear" w:color="auto" w:fill="FFFFFF"/>
        </w:rPr>
        <w:br/>
      </w: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《中华人民共和国监控化学品管理条例》（国务院令第</w:t>
      </w:r>
      <w:r>
        <w:rPr>
          <w:rFonts w:ascii="宋体" w:eastAsia="宋体" w:hAnsi="宋体" w:cs="宋体" w:hint="eastAsia"/>
          <w:color w:val="000000"/>
          <w:sz w:val="32"/>
          <w:szCs w:val="32"/>
          <w:shd w:val="clear" w:color="auto" w:fill="FFFFFF"/>
        </w:rPr>
        <w:t>190</w:t>
      </w:r>
      <w:r>
        <w:rPr>
          <w:rFonts w:ascii="宋体" w:eastAsia="宋体" w:hAnsi="宋体" w:cs="宋体" w:hint="eastAsia"/>
          <w:color w:val="000000"/>
          <w:sz w:val="32"/>
          <w:szCs w:val="32"/>
          <w:shd w:val="clear" w:color="auto" w:fill="FFFFFF"/>
        </w:rPr>
        <w:t>号）第十二条。</w:t>
      </w:r>
    </w:p>
    <w:p w:rsidR="00462920" w:rsidRDefault="00ED63D5">
      <w:pPr>
        <w:pStyle w:val="a3"/>
        <w:widowControl/>
        <w:spacing w:line="384" w:lineRule="atLeast"/>
      </w:pPr>
      <w:r>
        <w:rPr>
          <w:rFonts w:ascii="黑体" w:eastAsia="黑体" w:hAnsi="宋体" w:cs="黑体" w:hint="eastAsia"/>
          <w:color w:val="000000"/>
          <w:sz w:val="32"/>
          <w:szCs w:val="32"/>
          <w:shd w:val="clear" w:color="auto" w:fill="FFFFFF"/>
        </w:rPr>
        <w:t>四、受理机构</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工业和信息化部安全生产司（国家履行《禁止化学武器公约》工作办公室）</w:t>
      </w:r>
    </w:p>
    <w:p w:rsidR="00462920" w:rsidRDefault="00ED63D5">
      <w:pPr>
        <w:pStyle w:val="a3"/>
        <w:widowControl/>
        <w:spacing w:line="384" w:lineRule="atLeast"/>
      </w:pPr>
      <w:r>
        <w:rPr>
          <w:rFonts w:ascii="黑体" w:eastAsia="黑体" w:hAnsi="宋体" w:cs="黑体" w:hint="eastAsia"/>
          <w:color w:val="000000"/>
          <w:sz w:val="32"/>
          <w:szCs w:val="32"/>
          <w:shd w:val="clear" w:color="auto" w:fill="FFFFFF"/>
        </w:rPr>
        <w:t>五、决定机构</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工业和信息化部</w:t>
      </w:r>
    </w:p>
    <w:p w:rsidR="00462920" w:rsidRDefault="00ED63D5">
      <w:pPr>
        <w:pStyle w:val="a3"/>
        <w:widowControl/>
        <w:spacing w:line="384" w:lineRule="atLeast"/>
      </w:pPr>
      <w:r>
        <w:rPr>
          <w:rFonts w:ascii="黑体" w:eastAsia="黑体" w:hAnsi="宋体" w:cs="黑体" w:hint="eastAsia"/>
          <w:color w:val="000000"/>
          <w:sz w:val="32"/>
          <w:szCs w:val="32"/>
          <w:shd w:val="clear" w:color="auto" w:fill="FFFFFF"/>
        </w:rPr>
        <w:t>六、数量限制</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proofErr w:type="gramStart"/>
      <w:r>
        <w:rPr>
          <w:rFonts w:ascii="宋体" w:eastAsia="宋体" w:hAnsi="宋体" w:cs="宋体" w:hint="eastAsia"/>
          <w:color w:val="000000"/>
          <w:sz w:val="32"/>
          <w:szCs w:val="32"/>
          <w:shd w:val="clear" w:color="auto" w:fill="FFFFFF"/>
        </w:rPr>
        <w:t>无数量</w:t>
      </w:r>
      <w:proofErr w:type="gramEnd"/>
      <w:r>
        <w:rPr>
          <w:rFonts w:ascii="宋体" w:eastAsia="宋体" w:hAnsi="宋体" w:cs="宋体" w:hint="eastAsia"/>
          <w:color w:val="000000"/>
          <w:sz w:val="32"/>
          <w:szCs w:val="32"/>
          <w:shd w:val="clear" w:color="auto" w:fill="FFFFFF"/>
        </w:rPr>
        <w:t>限制</w:t>
      </w:r>
    </w:p>
    <w:p w:rsidR="00462920" w:rsidRDefault="00ED63D5">
      <w:pPr>
        <w:pStyle w:val="a3"/>
        <w:widowControl/>
        <w:spacing w:line="384" w:lineRule="atLeast"/>
      </w:pPr>
      <w:r>
        <w:rPr>
          <w:rFonts w:ascii="黑体" w:eastAsia="黑体" w:hAnsi="宋体" w:cs="黑体" w:hint="eastAsia"/>
          <w:color w:val="000000"/>
          <w:sz w:val="32"/>
          <w:szCs w:val="32"/>
          <w:shd w:val="clear" w:color="auto" w:fill="FFFFFF"/>
        </w:rPr>
        <w:t>七、申请条件</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lastRenderedPageBreak/>
        <w:t xml:space="preserve">    </w:t>
      </w:r>
      <w:r>
        <w:rPr>
          <w:rFonts w:ascii="宋体" w:eastAsia="宋体" w:hAnsi="宋体" w:cs="宋体" w:hint="eastAsia"/>
          <w:color w:val="000000"/>
          <w:sz w:val="32"/>
          <w:szCs w:val="32"/>
          <w:shd w:val="clear" w:color="auto" w:fill="FFFFFF"/>
        </w:rPr>
        <w:t>（一）国家严格控制第一类监控化学品的使用；</w:t>
      </w:r>
      <w:r>
        <w:rPr>
          <w:rFonts w:ascii="宋体" w:eastAsia="宋体" w:hAnsi="宋体" w:cs="宋体" w:hint="eastAsia"/>
          <w:color w:val="000000"/>
          <w:sz w:val="32"/>
          <w:szCs w:val="32"/>
          <w:shd w:val="clear" w:color="auto" w:fill="FFFFFF"/>
        </w:rPr>
        <w:t xml:space="preserve"> </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（二）符合《中华人民共和国监控化学品管理条例》及其实施细则有关规定；</w:t>
      </w:r>
      <w:r>
        <w:rPr>
          <w:rFonts w:ascii="宋体" w:eastAsia="宋体" w:hAnsi="宋体" w:cs="宋体" w:hint="eastAsia"/>
          <w:color w:val="000000"/>
          <w:sz w:val="32"/>
          <w:szCs w:val="32"/>
          <w:shd w:val="clear" w:color="auto" w:fill="FFFFFF"/>
        </w:rPr>
        <w:t xml:space="preserve"> </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（三）符合《禁止化学武器公约》有关规定。</w:t>
      </w:r>
    </w:p>
    <w:p w:rsidR="00462920" w:rsidRDefault="00ED63D5">
      <w:pPr>
        <w:pStyle w:val="a3"/>
        <w:widowControl/>
        <w:spacing w:line="384" w:lineRule="atLeast"/>
      </w:pPr>
      <w:r>
        <w:rPr>
          <w:rFonts w:ascii="黑体" w:eastAsia="黑体" w:hAnsi="宋体" w:cs="黑体" w:hint="eastAsia"/>
          <w:color w:val="000000"/>
          <w:sz w:val="32"/>
          <w:szCs w:val="32"/>
          <w:shd w:val="clear" w:color="auto" w:fill="FFFFFF"/>
        </w:rPr>
        <w:t>八、禁止性要求</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禁止以科研、医疗、制造药物或者防护目的之外的用途使用第一类监控化学品。禁止改变使用目的。</w:t>
      </w:r>
    </w:p>
    <w:p w:rsidR="00462920" w:rsidRDefault="00ED63D5">
      <w:pPr>
        <w:pStyle w:val="a3"/>
        <w:widowControl/>
        <w:spacing w:line="384" w:lineRule="atLeast"/>
      </w:pPr>
      <w:r>
        <w:rPr>
          <w:rFonts w:ascii="黑体" w:eastAsia="黑体" w:hAnsi="宋体" w:cs="黑体" w:hint="eastAsia"/>
          <w:color w:val="000000"/>
          <w:sz w:val="32"/>
          <w:szCs w:val="32"/>
          <w:shd w:val="clear" w:color="auto" w:fill="FFFFFF"/>
        </w:rPr>
        <w:t>九、申请材料目录</w:t>
      </w:r>
      <w:r>
        <w:rPr>
          <w:rFonts w:ascii="Times New Roman" w:eastAsia="微软雅黑" w:hAnsi="Times New Roman" w:cs="Times New Roman"/>
          <w:color w:val="000000"/>
          <w:sz w:val="32"/>
          <w:szCs w:val="32"/>
          <w:shd w:val="clear" w:color="auto" w:fill="FFFFFF"/>
        </w:rPr>
        <w:br/>
      </w: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（一）第一类监控化学品使用申请；</w:t>
      </w:r>
      <w:r>
        <w:rPr>
          <w:rFonts w:ascii="宋体" w:eastAsia="宋体" w:hAnsi="宋体" w:cs="宋体" w:hint="eastAsia"/>
          <w:color w:val="000000"/>
          <w:sz w:val="32"/>
          <w:szCs w:val="32"/>
          <w:shd w:val="clear" w:color="auto" w:fill="FFFFFF"/>
        </w:rPr>
        <w:t xml:space="preserve"> </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（二）第一类监控化学品的名称、结构式、化学文摘</w:t>
      </w:r>
      <w:proofErr w:type="gramStart"/>
      <w:r>
        <w:rPr>
          <w:rFonts w:ascii="宋体" w:eastAsia="宋体" w:hAnsi="宋体" w:cs="宋体" w:hint="eastAsia"/>
          <w:color w:val="000000"/>
          <w:sz w:val="32"/>
          <w:szCs w:val="32"/>
          <w:shd w:val="clear" w:color="auto" w:fill="FFFFFF"/>
        </w:rPr>
        <w:t>社登记</w:t>
      </w:r>
      <w:proofErr w:type="gramEnd"/>
      <w:r>
        <w:rPr>
          <w:rFonts w:ascii="宋体" w:eastAsia="宋体" w:hAnsi="宋体" w:cs="宋体" w:hint="eastAsia"/>
          <w:color w:val="000000"/>
          <w:sz w:val="32"/>
          <w:szCs w:val="32"/>
          <w:shd w:val="clear" w:color="auto" w:fill="FFFFFF"/>
        </w:rPr>
        <w:t>号；</w:t>
      </w:r>
      <w:r>
        <w:rPr>
          <w:rFonts w:ascii="宋体" w:eastAsia="宋体" w:hAnsi="宋体" w:cs="宋体" w:hint="eastAsia"/>
          <w:color w:val="000000"/>
          <w:sz w:val="32"/>
          <w:szCs w:val="32"/>
          <w:shd w:val="clear" w:color="auto" w:fill="FFFFFF"/>
        </w:rPr>
        <w:t xml:space="preserve"> </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（三）第一类监控化学品的使用数量和目的，一年内任何时间的最大储存量，年底时的储存量；</w:t>
      </w:r>
      <w:r>
        <w:rPr>
          <w:rFonts w:ascii="宋体" w:eastAsia="宋体" w:hAnsi="宋体" w:cs="宋体" w:hint="eastAsia"/>
          <w:color w:val="000000"/>
          <w:sz w:val="32"/>
          <w:szCs w:val="32"/>
          <w:shd w:val="clear" w:color="auto" w:fill="FFFFFF"/>
        </w:rPr>
        <w:t xml:space="preserve"> </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（四）第一类监控化学品的合法来源。</w:t>
      </w:r>
    </w:p>
    <w:p w:rsidR="00462920" w:rsidRDefault="00ED63D5">
      <w:pPr>
        <w:pStyle w:val="a3"/>
        <w:widowControl/>
        <w:spacing w:line="384" w:lineRule="atLeast"/>
      </w:pPr>
      <w:r>
        <w:rPr>
          <w:rFonts w:ascii="黑体" w:eastAsia="黑体" w:hAnsi="宋体" w:cs="黑体" w:hint="eastAsia"/>
          <w:color w:val="000000"/>
          <w:sz w:val="32"/>
          <w:szCs w:val="32"/>
          <w:shd w:val="clear" w:color="auto" w:fill="FFFFFF"/>
        </w:rPr>
        <w:t>十、申请接受</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联系人：高志雷、赵亦农</w:t>
      </w:r>
      <w:r>
        <w:rPr>
          <w:rFonts w:ascii="宋体" w:eastAsia="宋体" w:hAnsi="宋体" w:cs="宋体" w:hint="eastAsia"/>
          <w:color w:val="000000"/>
          <w:sz w:val="32"/>
          <w:szCs w:val="32"/>
          <w:shd w:val="clear" w:color="auto" w:fill="FFFFFF"/>
        </w:rPr>
        <w:t xml:space="preserve"> </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电</w:t>
      </w: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话：</w:t>
      </w:r>
      <w:r>
        <w:rPr>
          <w:rFonts w:ascii="宋体" w:eastAsia="宋体" w:hAnsi="宋体" w:cs="宋体" w:hint="eastAsia"/>
          <w:color w:val="000000"/>
          <w:sz w:val="32"/>
          <w:szCs w:val="32"/>
          <w:shd w:val="clear" w:color="auto" w:fill="FFFFFF"/>
        </w:rPr>
        <w:t>010-68205583</w:t>
      </w:r>
      <w:r>
        <w:rPr>
          <w:rFonts w:ascii="宋体" w:eastAsia="宋体" w:hAnsi="宋体" w:cs="宋体" w:hint="eastAsia"/>
          <w:color w:val="000000"/>
          <w:sz w:val="32"/>
          <w:szCs w:val="32"/>
          <w:shd w:val="clear" w:color="auto" w:fill="FFFFFF"/>
        </w:rPr>
        <w:t>、</w:t>
      </w:r>
      <w:r>
        <w:rPr>
          <w:rFonts w:ascii="宋体" w:eastAsia="宋体" w:hAnsi="宋体" w:cs="宋体" w:hint="eastAsia"/>
          <w:color w:val="000000"/>
          <w:sz w:val="32"/>
          <w:szCs w:val="32"/>
          <w:shd w:val="clear" w:color="auto" w:fill="FFFFFF"/>
        </w:rPr>
        <w:t xml:space="preserve">68205582 </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传</w:t>
      </w: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真：</w:t>
      </w:r>
      <w:r>
        <w:rPr>
          <w:rFonts w:ascii="宋体" w:eastAsia="宋体" w:hAnsi="宋体" w:cs="宋体" w:hint="eastAsia"/>
          <w:color w:val="000000"/>
          <w:sz w:val="32"/>
          <w:szCs w:val="32"/>
          <w:shd w:val="clear" w:color="auto" w:fill="FFFFFF"/>
        </w:rPr>
        <w:t xml:space="preserve">010-66010908 </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网</w:t>
      </w: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址：</w:t>
      </w:r>
      <w:r>
        <w:rPr>
          <w:rFonts w:ascii="宋体" w:eastAsia="宋体" w:hAnsi="宋体" w:cs="宋体" w:hint="eastAsia"/>
          <w:color w:val="000000"/>
          <w:sz w:val="32"/>
          <w:szCs w:val="32"/>
          <w:shd w:val="clear" w:color="auto" w:fill="FFFFFF"/>
        </w:rPr>
        <w:t xml:space="preserve">www.miit.gov.cn </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办公地址：</w:t>
      </w:r>
      <w:r w:rsidRPr="00ED63D5">
        <w:rPr>
          <w:rFonts w:ascii="宋体" w:eastAsia="宋体" w:hAnsi="宋体" w:cs="宋体" w:hint="eastAsia"/>
          <w:color w:val="000000"/>
          <w:sz w:val="32"/>
          <w:szCs w:val="32"/>
          <w:shd w:val="clear" w:color="auto" w:fill="FFFFFF"/>
        </w:rPr>
        <w:t>北京市西城区西长安街13号</w:t>
      </w:r>
    </w:p>
    <w:p w:rsidR="00462920" w:rsidRDefault="00ED63D5">
      <w:pPr>
        <w:pStyle w:val="a3"/>
        <w:widowControl/>
        <w:spacing w:line="384" w:lineRule="atLeast"/>
      </w:pPr>
      <w:r>
        <w:rPr>
          <w:rFonts w:ascii="黑体" w:eastAsia="黑体" w:hAnsi="宋体" w:cs="黑体" w:hint="eastAsia"/>
          <w:color w:val="000000"/>
          <w:sz w:val="32"/>
          <w:szCs w:val="32"/>
          <w:shd w:val="clear" w:color="auto" w:fill="FFFFFF"/>
        </w:rPr>
        <w:t>十一、办理基本流程</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lastRenderedPageBreak/>
        <w:t xml:space="preserve">    </w:t>
      </w:r>
      <w:r>
        <w:rPr>
          <w:rFonts w:ascii="宋体" w:eastAsia="宋体" w:hAnsi="宋体" w:cs="宋体" w:hint="eastAsia"/>
          <w:color w:val="000000"/>
          <w:sz w:val="32"/>
          <w:szCs w:val="32"/>
          <w:shd w:val="clear" w:color="auto" w:fill="FFFFFF"/>
        </w:rPr>
        <w:t>为科研、医疗、制造药物或者防护目的需要使用第一类监控化学品的，提交上述申请文件</w:t>
      </w:r>
      <w:proofErr w:type="gramStart"/>
      <w:r>
        <w:rPr>
          <w:rFonts w:ascii="宋体" w:eastAsia="宋体" w:hAnsi="宋体" w:cs="宋体" w:hint="eastAsia"/>
          <w:color w:val="000000"/>
          <w:sz w:val="32"/>
          <w:szCs w:val="32"/>
          <w:shd w:val="clear" w:color="auto" w:fill="FFFFFF"/>
        </w:rPr>
        <w:t>至工业</w:t>
      </w:r>
      <w:proofErr w:type="gramEnd"/>
      <w:r>
        <w:rPr>
          <w:rFonts w:ascii="宋体" w:eastAsia="宋体" w:hAnsi="宋体" w:cs="宋体" w:hint="eastAsia"/>
          <w:color w:val="000000"/>
          <w:sz w:val="32"/>
          <w:szCs w:val="32"/>
          <w:shd w:val="clear" w:color="auto" w:fill="FFFFFF"/>
        </w:rPr>
        <w:t>和信息化部，经审查批准后，凭批准文件同指定的生产单位签订合同，并将合同副本报送工业和信息化部备案。</w:t>
      </w:r>
    </w:p>
    <w:p w:rsidR="00462920" w:rsidRDefault="00ED63D5">
      <w:pPr>
        <w:pStyle w:val="a3"/>
        <w:widowControl/>
        <w:spacing w:line="384" w:lineRule="atLeast"/>
      </w:pPr>
      <w:r>
        <w:rPr>
          <w:rFonts w:ascii="黑体" w:eastAsia="黑体" w:hAnsi="宋体" w:cs="黑体" w:hint="eastAsia"/>
          <w:color w:val="000000"/>
          <w:sz w:val="32"/>
          <w:szCs w:val="32"/>
          <w:shd w:val="clear" w:color="auto" w:fill="FFFFFF"/>
        </w:rPr>
        <w:t>十二、办理方式</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通过</w:t>
      </w:r>
      <w:r>
        <w:rPr>
          <w:rFonts w:ascii="宋体" w:eastAsia="宋体" w:hAnsi="宋体" w:cs="宋体" w:hint="eastAsia"/>
          <w:color w:val="000000"/>
          <w:sz w:val="32"/>
          <w:szCs w:val="32"/>
          <w:shd w:val="clear" w:color="auto" w:fill="FFFFFF"/>
        </w:rPr>
        <w:t>EMS</w:t>
      </w:r>
      <w:r>
        <w:rPr>
          <w:rFonts w:ascii="宋体" w:eastAsia="宋体" w:hAnsi="宋体" w:cs="宋体" w:hint="eastAsia"/>
          <w:color w:val="000000"/>
          <w:sz w:val="32"/>
          <w:szCs w:val="32"/>
          <w:shd w:val="clear" w:color="auto" w:fill="FFFFFF"/>
        </w:rPr>
        <w:t>邮寄或现场送达的方式，将申请材料提交至</w:t>
      </w:r>
      <w:r w:rsidRPr="00ED63D5">
        <w:rPr>
          <w:rFonts w:ascii="宋体" w:eastAsia="宋体" w:hAnsi="宋体" w:cs="宋体" w:hint="eastAsia"/>
          <w:color w:val="000000"/>
          <w:sz w:val="32"/>
          <w:szCs w:val="32"/>
          <w:shd w:val="clear" w:color="auto" w:fill="FFFFFF"/>
        </w:rPr>
        <w:t>北京市西城区西长安街13号</w:t>
      </w:r>
      <w:r>
        <w:rPr>
          <w:rFonts w:ascii="宋体" w:eastAsia="宋体" w:hAnsi="宋体" w:cs="宋体" w:hint="eastAsia"/>
          <w:color w:val="000000"/>
          <w:sz w:val="32"/>
          <w:szCs w:val="32"/>
          <w:shd w:val="clear" w:color="auto" w:fill="FFFFFF"/>
        </w:rPr>
        <w:t>。</w:t>
      </w:r>
    </w:p>
    <w:p w:rsidR="00462920" w:rsidRDefault="00ED63D5">
      <w:pPr>
        <w:pStyle w:val="a3"/>
        <w:widowControl/>
        <w:spacing w:line="384" w:lineRule="atLeast"/>
      </w:pPr>
      <w:r>
        <w:rPr>
          <w:rFonts w:ascii="黑体" w:eastAsia="黑体" w:hAnsi="宋体" w:cs="黑体" w:hint="eastAsia"/>
          <w:color w:val="000000"/>
          <w:sz w:val="32"/>
          <w:szCs w:val="32"/>
          <w:shd w:val="clear" w:color="auto" w:fill="FFFFFF"/>
        </w:rPr>
        <w:t>十三、审批时限</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工业和信息化部应当自受理企业申报材料之日起二十个工作日内（不含现场审查和专家审核时间）完成审核并</w:t>
      </w:r>
      <w:proofErr w:type="gramStart"/>
      <w:r>
        <w:rPr>
          <w:rFonts w:ascii="宋体" w:eastAsia="宋体" w:hAnsi="宋体" w:cs="宋体" w:hint="eastAsia"/>
          <w:color w:val="000000"/>
          <w:sz w:val="32"/>
          <w:szCs w:val="32"/>
          <w:shd w:val="clear" w:color="auto" w:fill="FFFFFF"/>
        </w:rPr>
        <w:t>作出</w:t>
      </w:r>
      <w:proofErr w:type="gramEnd"/>
      <w:r>
        <w:rPr>
          <w:rFonts w:ascii="宋体" w:eastAsia="宋体" w:hAnsi="宋体" w:cs="宋体" w:hint="eastAsia"/>
          <w:color w:val="000000"/>
          <w:sz w:val="32"/>
          <w:szCs w:val="32"/>
          <w:shd w:val="clear" w:color="auto" w:fill="FFFFFF"/>
        </w:rPr>
        <w:t>决定。</w:t>
      </w:r>
    </w:p>
    <w:p w:rsidR="00462920" w:rsidRDefault="00ED63D5">
      <w:pPr>
        <w:pStyle w:val="a3"/>
        <w:widowControl/>
        <w:spacing w:line="384" w:lineRule="atLeast"/>
      </w:pPr>
      <w:r>
        <w:rPr>
          <w:rFonts w:ascii="黑体" w:eastAsia="黑体" w:hAnsi="宋体" w:cs="黑体" w:hint="eastAsia"/>
          <w:color w:val="000000"/>
          <w:sz w:val="32"/>
          <w:szCs w:val="32"/>
          <w:shd w:val="clear" w:color="auto" w:fill="FFFFFF"/>
        </w:rPr>
        <w:t>十四、收费依据及标准</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不收费。</w:t>
      </w:r>
    </w:p>
    <w:p w:rsidR="00462920" w:rsidRDefault="00ED63D5">
      <w:pPr>
        <w:pStyle w:val="a3"/>
        <w:widowControl/>
        <w:spacing w:line="384" w:lineRule="atLeast"/>
      </w:pPr>
      <w:r>
        <w:rPr>
          <w:rFonts w:ascii="黑体" w:eastAsia="黑体" w:hAnsi="宋体" w:cs="黑体" w:hint="eastAsia"/>
          <w:color w:val="000000"/>
          <w:sz w:val="32"/>
          <w:szCs w:val="32"/>
          <w:shd w:val="clear" w:color="auto" w:fill="FFFFFF"/>
        </w:rPr>
        <w:t>十五、审批结果</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审批通过的，将获得批准文件。</w:t>
      </w:r>
    </w:p>
    <w:p w:rsidR="00462920" w:rsidRDefault="00ED63D5">
      <w:pPr>
        <w:pStyle w:val="a3"/>
        <w:widowControl/>
        <w:spacing w:line="384" w:lineRule="atLeast"/>
      </w:pPr>
      <w:r>
        <w:rPr>
          <w:rFonts w:ascii="黑体" w:eastAsia="黑体" w:hAnsi="宋体" w:cs="黑体" w:hint="eastAsia"/>
          <w:color w:val="000000"/>
          <w:sz w:val="32"/>
          <w:szCs w:val="32"/>
          <w:shd w:val="clear" w:color="auto" w:fill="FFFFFF"/>
        </w:rPr>
        <w:t>十六、结果送达</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送达方式：将行政许可结果以</w:t>
      </w:r>
      <w:r>
        <w:rPr>
          <w:rFonts w:ascii="宋体" w:eastAsia="宋体" w:hAnsi="宋体" w:cs="宋体" w:hint="eastAsia"/>
          <w:color w:val="000000"/>
          <w:sz w:val="32"/>
          <w:szCs w:val="32"/>
          <w:shd w:val="clear" w:color="auto" w:fill="FFFFFF"/>
        </w:rPr>
        <w:t>EMS</w:t>
      </w:r>
      <w:r>
        <w:rPr>
          <w:rFonts w:ascii="宋体" w:eastAsia="宋体" w:hAnsi="宋体" w:cs="宋体" w:hint="eastAsia"/>
          <w:color w:val="000000"/>
          <w:sz w:val="32"/>
          <w:szCs w:val="32"/>
          <w:shd w:val="clear" w:color="auto" w:fill="FFFFFF"/>
        </w:rPr>
        <w:t>邮寄方式送往行政相对人</w:t>
      </w:r>
      <w:r>
        <w:rPr>
          <w:rFonts w:ascii="宋体" w:eastAsia="宋体" w:hAnsi="宋体" w:cs="宋体" w:hint="eastAsia"/>
          <w:color w:val="000000"/>
          <w:sz w:val="32"/>
          <w:szCs w:val="32"/>
          <w:shd w:val="clear" w:color="auto" w:fill="FFFFFF"/>
        </w:rPr>
        <w:t xml:space="preserve"> </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送达时限：</w:t>
      </w:r>
      <w:proofErr w:type="gramStart"/>
      <w:r>
        <w:rPr>
          <w:rFonts w:ascii="宋体" w:eastAsia="宋体" w:hAnsi="宋体" w:cs="宋体" w:hint="eastAsia"/>
          <w:color w:val="000000"/>
          <w:sz w:val="32"/>
          <w:szCs w:val="32"/>
          <w:shd w:val="clear" w:color="auto" w:fill="FFFFFF"/>
        </w:rPr>
        <w:t>作出</w:t>
      </w:r>
      <w:proofErr w:type="gramEnd"/>
      <w:r>
        <w:rPr>
          <w:rFonts w:ascii="宋体" w:eastAsia="宋体" w:hAnsi="宋体" w:cs="宋体" w:hint="eastAsia"/>
          <w:color w:val="000000"/>
          <w:sz w:val="32"/>
          <w:szCs w:val="32"/>
          <w:shd w:val="clear" w:color="auto" w:fill="FFFFFF"/>
        </w:rPr>
        <w:t>行政许可决定后</w:t>
      </w:r>
      <w:r>
        <w:rPr>
          <w:rFonts w:ascii="宋体" w:eastAsia="宋体" w:hAnsi="宋体" w:cs="宋体" w:hint="eastAsia"/>
          <w:color w:val="000000"/>
          <w:sz w:val="32"/>
          <w:szCs w:val="32"/>
          <w:shd w:val="clear" w:color="auto" w:fill="FFFFFF"/>
        </w:rPr>
        <w:t>3-5</w:t>
      </w:r>
      <w:r>
        <w:rPr>
          <w:rFonts w:ascii="宋体" w:eastAsia="宋体" w:hAnsi="宋体" w:cs="宋体" w:hint="eastAsia"/>
          <w:color w:val="000000"/>
          <w:sz w:val="32"/>
          <w:szCs w:val="32"/>
          <w:shd w:val="clear" w:color="auto" w:fill="FFFFFF"/>
        </w:rPr>
        <w:t>个工作日内</w:t>
      </w:r>
    </w:p>
    <w:p w:rsidR="00462920" w:rsidRDefault="00ED63D5">
      <w:pPr>
        <w:pStyle w:val="a3"/>
        <w:widowControl/>
        <w:spacing w:line="384" w:lineRule="atLeast"/>
      </w:pPr>
      <w:r>
        <w:rPr>
          <w:rFonts w:ascii="黑体" w:eastAsia="黑体" w:hAnsi="宋体" w:cs="黑体" w:hint="eastAsia"/>
          <w:color w:val="000000"/>
          <w:sz w:val="32"/>
          <w:szCs w:val="32"/>
          <w:shd w:val="clear" w:color="auto" w:fill="FFFFFF"/>
        </w:rPr>
        <w:t>十七、行政相对人权利和义务</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可通过工业和信息化部网站或咨询电话进行查询。</w:t>
      </w:r>
    </w:p>
    <w:p w:rsidR="00462920" w:rsidRDefault="00ED63D5">
      <w:pPr>
        <w:pStyle w:val="a3"/>
        <w:widowControl/>
        <w:spacing w:line="384" w:lineRule="atLeast"/>
      </w:pPr>
      <w:r>
        <w:rPr>
          <w:rFonts w:ascii="黑体" w:eastAsia="黑体" w:hAnsi="宋体" w:cs="黑体" w:hint="eastAsia"/>
          <w:color w:val="000000"/>
          <w:sz w:val="32"/>
          <w:szCs w:val="32"/>
          <w:shd w:val="clear" w:color="auto" w:fill="FFFFFF"/>
        </w:rPr>
        <w:t>十八、咨询途径</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lastRenderedPageBreak/>
        <w:t xml:space="preserve">    </w:t>
      </w:r>
      <w:r>
        <w:rPr>
          <w:rFonts w:ascii="宋体" w:eastAsia="宋体" w:hAnsi="宋体" w:cs="宋体" w:hint="eastAsia"/>
          <w:color w:val="000000"/>
          <w:sz w:val="32"/>
          <w:szCs w:val="32"/>
          <w:shd w:val="clear" w:color="auto" w:fill="FFFFFF"/>
        </w:rPr>
        <w:t>电</w:t>
      </w: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话：</w:t>
      </w:r>
      <w:r>
        <w:rPr>
          <w:rFonts w:ascii="宋体" w:eastAsia="宋体" w:hAnsi="宋体" w:cs="宋体" w:hint="eastAsia"/>
          <w:color w:val="000000"/>
          <w:sz w:val="32"/>
          <w:szCs w:val="32"/>
          <w:shd w:val="clear" w:color="auto" w:fill="FFFFFF"/>
        </w:rPr>
        <w:t>010-68205583</w:t>
      </w:r>
      <w:r>
        <w:rPr>
          <w:rFonts w:ascii="宋体" w:eastAsia="宋体" w:hAnsi="宋体" w:cs="宋体" w:hint="eastAsia"/>
          <w:color w:val="000000"/>
          <w:sz w:val="32"/>
          <w:szCs w:val="32"/>
          <w:shd w:val="clear" w:color="auto" w:fill="FFFFFF"/>
        </w:rPr>
        <w:t>、</w:t>
      </w:r>
      <w:r>
        <w:rPr>
          <w:rFonts w:ascii="宋体" w:eastAsia="宋体" w:hAnsi="宋体" w:cs="宋体" w:hint="eastAsia"/>
          <w:color w:val="000000"/>
          <w:sz w:val="32"/>
          <w:szCs w:val="32"/>
          <w:shd w:val="clear" w:color="auto" w:fill="FFFFFF"/>
        </w:rPr>
        <w:t>68205582</w:t>
      </w:r>
    </w:p>
    <w:p w:rsidR="00462920" w:rsidRDefault="00ED63D5">
      <w:pPr>
        <w:pStyle w:val="a3"/>
        <w:widowControl/>
        <w:spacing w:line="384" w:lineRule="atLeast"/>
      </w:pPr>
      <w:r>
        <w:rPr>
          <w:rFonts w:ascii="黑体" w:eastAsia="黑体" w:hAnsi="宋体" w:cs="黑体" w:hint="eastAsia"/>
          <w:color w:val="000000"/>
          <w:sz w:val="32"/>
          <w:szCs w:val="32"/>
          <w:shd w:val="clear" w:color="auto" w:fill="FFFFFF"/>
        </w:rPr>
        <w:t>十九、监督投诉渠道</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监督部门：中纪委</w:t>
      </w:r>
      <w:proofErr w:type="gramStart"/>
      <w:r>
        <w:rPr>
          <w:rFonts w:ascii="宋体" w:eastAsia="宋体" w:hAnsi="宋体" w:cs="宋体" w:hint="eastAsia"/>
          <w:color w:val="000000"/>
          <w:sz w:val="32"/>
          <w:szCs w:val="32"/>
          <w:shd w:val="clear" w:color="auto" w:fill="FFFFFF"/>
        </w:rPr>
        <w:t>驻工业</w:t>
      </w:r>
      <w:proofErr w:type="gramEnd"/>
      <w:r>
        <w:rPr>
          <w:rFonts w:ascii="宋体" w:eastAsia="宋体" w:hAnsi="宋体" w:cs="宋体" w:hint="eastAsia"/>
          <w:color w:val="000000"/>
          <w:sz w:val="32"/>
          <w:szCs w:val="32"/>
          <w:shd w:val="clear" w:color="auto" w:fill="FFFFFF"/>
        </w:rPr>
        <w:t>和信息化部纪检组</w:t>
      </w:r>
      <w:r>
        <w:rPr>
          <w:rFonts w:ascii="宋体" w:eastAsia="宋体" w:hAnsi="宋体" w:cs="宋体" w:hint="eastAsia"/>
          <w:color w:val="000000"/>
          <w:sz w:val="32"/>
          <w:szCs w:val="32"/>
          <w:shd w:val="clear" w:color="auto" w:fill="FFFFFF"/>
        </w:rPr>
        <w:t xml:space="preserve"> </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投诉电话：</w:t>
      </w:r>
      <w:r>
        <w:rPr>
          <w:rFonts w:ascii="宋体" w:eastAsia="宋体" w:hAnsi="宋体" w:cs="宋体" w:hint="eastAsia"/>
          <w:color w:val="000000"/>
          <w:sz w:val="32"/>
          <w:szCs w:val="32"/>
          <w:shd w:val="clear" w:color="auto" w:fill="FFFFFF"/>
        </w:rPr>
        <w:t>01068205772</w:t>
      </w:r>
    </w:p>
    <w:p w:rsidR="00462920" w:rsidRDefault="00ED63D5">
      <w:pPr>
        <w:pStyle w:val="a3"/>
        <w:widowControl/>
        <w:spacing w:line="384" w:lineRule="atLeast"/>
      </w:pPr>
      <w:r>
        <w:rPr>
          <w:rFonts w:ascii="黑体" w:eastAsia="黑体" w:hAnsi="宋体" w:cs="黑体" w:hint="eastAsia"/>
          <w:color w:val="000000"/>
          <w:sz w:val="32"/>
          <w:szCs w:val="32"/>
          <w:shd w:val="clear" w:color="auto" w:fill="FFFFFF"/>
        </w:rPr>
        <w:t>二十、办公地址和时间</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办公地址：</w:t>
      </w:r>
      <w:r w:rsidRPr="00ED63D5">
        <w:rPr>
          <w:rFonts w:ascii="宋体" w:eastAsia="宋体" w:hAnsi="宋体" w:cs="宋体" w:hint="eastAsia"/>
          <w:color w:val="000000"/>
          <w:sz w:val="32"/>
          <w:szCs w:val="32"/>
          <w:shd w:val="clear" w:color="auto" w:fill="FFFFFF"/>
        </w:rPr>
        <w:t>北京市西城区西长安街13号</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时</w:t>
      </w: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间：星期一至星期五</w:t>
      </w:r>
      <w:r>
        <w:rPr>
          <w:rFonts w:ascii="宋体" w:eastAsia="宋体" w:hAnsi="宋体" w:cs="宋体" w:hint="eastAsia"/>
          <w:color w:val="000000"/>
          <w:sz w:val="32"/>
          <w:szCs w:val="32"/>
          <w:shd w:val="clear" w:color="auto" w:fill="FFFFFF"/>
        </w:rPr>
        <w:t xml:space="preserve"> </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上午</w:t>
      </w:r>
      <w:r>
        <w:rPr>
          <w:rFonts w:ascii="宋体" w:eastAsia="宋体" w:hAnsi="宋体" w:cs="宋体" w:hint="eastAsia"/>
          <w:color w:val="000000"/>
          <w:sz w:val="32"/>
          <w:szCs w:val="32"/>
          <w:shd w:val="clear" w:color="auto" w:fill="FFFFFF"/>
        </w:rPr>
        <w:t>8:00-12:00</w:t>
      </w:r>
      <w:r>
        <w:rPr>
          <w:rFonts w:ascii="宋体" w:eastAsia="宋体" w:hAnsi="宋体" w:cs="宋体" w:hint="eastAsia"/>
          <w:color w:val="000000"/>
          <w:sz w:val="32"/>
          <w:szCs w:val="32"/>
          <w:shd w:val="clear" w:color="auto" w:fill="FFFFFF"/>
        </w:rPr>
        <w:t>，下午</w:t>
      </w:r>
      <w:r>
        <w:rPr>
          <w:rFonts w:ascii="宋体" w:eastAsia="宋体" w:hAnsi="宋体" w:cs="宋体" w:hint="eastAsia"/>
          <w:color w:val="000000"/>
          <w:sz w:val="32"/>
          <w:szCs w:val="32"/>
          <w:shd w:val="clear" w:color="auto" w:fill="FFFFFF"/>
        </w:rPr>
        <w:t>14</w:t>
      </w:r>
      <w:bookmarkStart w:id="0" w:name="_GoBack"/>
      <w:bookmarkEnd w:id="0"/>
      <w:r>
        <w:rPr>
          <w:rFonts w:ascii="宋体" w:eastAsia="宋体" w:hAnsi="宋体" w:cs="宋体" w:hint="eastAsia"/>
          <w:color w:val="000000"/>
          <w:sz w:val="32"/>
          <w:szCs w:val="32"/>
          <w:shd w:val="clear" w:color="auto" w:fill="FFFFFF"/>
        </w:rPr>
        <w:t>:00-17:00</w:t>
      </w:r>
    </w:p>
    <w:p w:rsidR="00462920" w:rsidRDefault="00ED63D5">
      <w:pPr>
        <w:pStyle w:val="a3"/>
        <w:widowControl/>
        <w:spacing w:line="384" w:lineRule="atLeast"/>
      </w:pPr>
      <w:r>
        <w:rPr>
          <w:rFonts w:ascii="黑体" w:eastAsia="黑体" w:hAnsi="宋体" w:cs="黑体" w:hint="eastAsia"/>
          <w:color w:val="000000"/>
          <w:sz w:val="32"/>
          <w:szCs w:val="32"/>
          <w:shd w:val="clear" w:color="auto" w:fill="FFFFFF"/>
        </w:rPr>
        <w:t>二十一、办理进程和结果公开查询</w:t>
      </w:r>
    </w:p>
    <w:p w:rsidR="00462920" w:rsidRDefault="00ED63D5">
      <w:pPr>
        <w:pStyle w:val="a3"/>
        <w:widowControl/>
        <w:spacing w:line="384" w:lineRule="atLeast"/>
      </w:pPr>
      <w:r>
        <w:rPr>
          <w:rFonts w:ascii="宋体" w:eastAsia="宋体" w:hAnsi="宋体" w:cs="宋体" w:hint="eastAsia"/>
          <w:color w:val="000000"/>
          <w:sz w:val="32"/>
          <w:szCs w:val="32"/>
          <w:shd w:val="clear" w:color="auto" w:fill="FFFFFF"/>
        </w:rPr>
        <w:t xml:space="preserve">    </w:t>
      </w:r>
      <w:r>
        <w:rPr>
          <w:rFonts w:ascii="宋体" w:eastAsia="宋体" w:hAnsi="宋体" w:cs="宋体" w:hint="eastAsia"/>
          <w:color w:val="000000"/>
          <w:sz w:val="32"/>
          <w:szCs w:val="32"/>
          <w:shd w:val="clear" w:color="auto" w:fill="FFFFFF"/>
        </w:rPr>
        <w:t>登陆工业和信息化部网站通过该审批事项受理编码查询办理进度和结果。</w:t>
      </w:r>
    </w:p>
    <w:sectPr w:rsidR="004629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920"/>
    <w:rsid w:val="00462920"/>
    <w:rsid w:val="00ED63D5"/>
    <w:rsid w:val="3C070651"/>
    <w:rsid w:val="44917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78D59"/>
  <w15:docId w15:val="{FC523EA9-63CA-4229-99EB-D9205074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character" w:styleId="a4">
    <w:name w:val="Strong"/>
    <w:basedOn w:val="a0"/>
    <w:qFormat/>
    <w:rPr>
      <w:b/>
    </w:rPr>
  </w:style>
  <w:style w:type="character" w:styleId="a5">
    <w:name w:val="FollowedHyperlink"/>
    <w:basedOn w:val="a0"/>
    <w:rPr>
      <w:color w:val="666666"/>
      <w:u w:val="none"/>
    </w:rPr>
  </w:style>
  <w:style w:type="character" w:styleId="a6">
    <w:name w:val="Emphasis"/>
    <w:basedOn w:val="a0"/>
    <w:qFormat/>
  </w:style>
  <w:style w:type="character" w:styleId="a7">
    <w:name w:val="Hyperlink"/>
    <w:basedOn w:val="a0"/>
    <w:rPr>
      <w:color w:val="66666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qiaozixuan</dc:creator>
  <cp:lastModifiedBy> </cp:lastModifiedBy>
  <cp:revision>2</cp:revision>
  <dcterms:created xsi:type="dcterms:W3CDTF">2014-10-29T12:08:00Z</dcterms:created>
  <dcterms:modified xsi:type="dcterms:W3CDTF">2019-02-22T03:02:00Z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